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51DE2">
      <w:pPr>
        <w:pStyle w:val="z-TopofForm"/>
        <w:divId w:val="2114396882"/>
      </w:pPr>
      <w:r>
        <w:t>Top of Form</w:t>
      </w:r>
    </w:p>
    <w:p w:rsidR="00000000" w:rsidRDefault="00B51DE2">
      <w:pPr>
        <w:pStyle w:val="Heading3"/>
        <w:shd w:val="clear" w:color="auto" w:fill="FFFFFF"/>
        <w:jc w:val="center"/>
        <w:divId w:val="2114396882"/>
        <w:rPr>
          <w:rFonts w:ascii="Calibri" w:eastAsia="Times New Roman" w:hAnsi="Calibri" w:cs="Calibri"/>
          <w:b/>
          <w:bCs/>
          <w:color w:val="990000"/>
          <w:sz w:val="39"/>
          <w:szCs w:val="39"/>
        </w:rPr>
      </w:pPr>
      <w:r>
        <w:rPr>
          <w:rFonts w:ascii="Calibri" w:eastAsia="Times New Roman" w:hAnsi="Calibri" w:cs="Calibri"/>
          <w:b/>
          <w:bCs/>
          <w:color w:val="990000"/>
          <w:sz w:val="39"/>
          <w:szCs w:val="39"/>
        </w:rPr>
        <w:t>New Program Proposal</w:t>
      </w:r>
    </w:p>
    <w:p w:rsidR="00000000" w:rsidRDefault="00B51DE2">
      <w:pPr>
        <w:shd w:val="clear" w:color="auto" w:fill="FFFFFF"/>
        <w:divId w:val="674264432"/>
        <w:rPr>
          <w:rFonts w:ascii="Calibri" w:eastAsia="Times New Roman" w:hAnsi="Calibri" w:cs="Calibri"/>
          <w:color w:val="333333"/>
        </w:rPr>
      </w:pPr>
      <w:r>
        <w:rPr>
          <w:rFonts w:ascii="Calibri" w:eastAsia="Times New Roman" w:hAnsi="Calibri" w:cs="Calibri"/>
          <w:color w:val="333333"/>
        </w:rPr>
        <w:t xml:space="preserve">Date Submitted: </w:t>
      </w:r>
      <w:r>
        <w:rPr>
          <w:rStyle w:val="timestamp"/>
          <w:rFonts w:ascii="Calibri" w:eastAsia="Times New Roman" w:hAnsi="Calibri" w:cs="Calibri"/>
          <w:color w:val="333333"/>
        </w:rPr>
        <w:t>Mon, 24 Jan 2022 21:06:54 GMT</w:t>
      </w:r>
    </w:p>
    <w:p w:rsidR="00000000" w:rsidRDefault="00B51DE2">
      <w:pPr>
        <w:pStyle w:val="Heading3"/>
        <w:shd w:val="clear" w:color="auto" w:fill="FFFFFF"/>
        <w:divId w:val="2114396882"/>
        <w:rPr>
          <w:rFonts w:ascii="Calibri" w:eastAsia="Times New Roman" w:hAnsi="Calibri" w:cs="Calibri"/>
          <w:color w:val="333333"/>
        </w:rPr>
      </w:pPr>
      <w:r>
        <w:rPr>
          <w:rFonts w:ascii="Calibri" w:eastAsia="Times New Roman" w:hAnsi="Calibri" w:cs="Calibri"/>
          <w:color w:val="333333"/>
        </w:rPr>
        <w:t xml:space="preserve">Viewing: </w:t>
      </w:r>
      <w:proofErr w:type="gramStart"/>
      <w:r>
        <w:rPr>
          <w:rStyle w:val="coursenumber1"/>
          <w:rFonts w:ascii="Calibri" w:eastAsia="Times New Roman" w:hAnsi="Calibri" w:cs="Calibri"/>
          <w:sz w:val="45"/>
          <w:szCs w:val="45"/>
        </w:rPr>
        <w:t>763 :</w:t>
      </w:r>
      <w:proofErr w:type="gramEnd"/>
      <w:r>
        <w:rPr>
          <w:rStyle w:val="coursenumber1"/>
          <w:rFonts w:ascii="Calibri" w:eastAsia="Times New Roman" w:hAnsi="Calibri" w:cs="Calibri"/>
          <w:sz w:val="45"/>
          <w:szCs w:val="45"/>
        </w:rPr>
        <w:t xml:space="preserve"> Medical Ethics </w:t>
      </w:r>
    </w:p>
    <w:p w:rsidR="00000000" w:rsidRDefault="00B51DE2">
      <w:pPr>
        <w:pStyle w:val="Heading3"/>
        <w:shd w:val="clear" w:color="auto" w:fill="FFFFFF"/>
        <w:divId w:val="2114396882"/>
        <w:rPr>
          <w:rFonts w:ascii="Calibri" w:eastAsia="Times New Roman" w:hAnsi="Calibri" w:cs="Calibri"/>
          <w:color w:val="333333"/>
        </w:rPr>
      </w:pPr>
      <w:r>
        <w:rPr>
          <w:rFonts w:ascii="Calibri" w:eastAsia="Times New Roman" w:hAnsi="Calibri" w:cs="Calibri"/>
          <w:color w:val="333333"/>
        </w:rPr>
        <w:t xml:space="preserve">Last edit: </w:t>
      </w:r>
      <w:r>
        <w:rPr>
          <w:rStyle w:val="timestamp"/>
          <w:rFonts w:ascii="Calibri" w:eastAsia="Times New Roman" w:hAnsi="Calibri" w:cs="Calibri"/>
          <w:color w:val="333333"/>
        </w:rPr>
        <w:t>Mon, 24 Jan 2022 21:17:05 GMT</w:t>
      </w:r>
    </w:p>
    <w:p w:rsidR="00000000" w:rsidRDefault="00B51DE2">
      <w:pPr>
        <w:shd w:val="clear" w:color="auto" w:fill="FFFFFF"/>
        <w:divId w:val="1846164918"/>
        <w:rPr>
          <w:rFonts w:ascii="Calibri" w:eastAsia="Times New Roman" w:hAnsi="Calibri" w:cs="Calibri"/>
          <w:color w:val="333333"/>
        </w:rPr>
      </w:pPr>
      <w:r>
        <w:rPr>
          <w:rFonts w:ascii="Calibri" w:eastAsia="Times New Roman" w:hAnsi="Calibri" w:cs="Calibri"/>
          <w:color w:val="333333"/>
        </w:rPr>
        <w:t xml:space="preserve">Changes proposed by: </w:t>
      </w:r>
      <w:proofErr w:type="spellStart"/>
      <w:r>
        <w:rPr>
          <w:rFonts w:ascii="Calibri" w:eastAsia="Times New Roman" w:hAnsi="Calibri" w:cs="Calibri"/>
          <w:color w:val="333333"/>
        </w:rPr>
        <w:t>rrichard</w:t>
      </w:r>
      <w:proofErr w:type="spellEnd"/>
    </w:p>
    <w:p w:rsidR="00000000" w:rsidRDefault="00B51DE2">
      <w:pPr>
        <w:shd w:val="clear" w:color="auto" w:fill="FFFFFF"/>
        <w:divId w:val="406851081"/>
        <w:rPr>
          <w:rFonts w:ascii="Calibri" w:eastAsia="Times New Roman" w:hAnsi="Calibri" w:cs="Calibri"/>
          <w:color w:val="333333"/>
        </w:rPr>
      </w:pPr>
      <w:r>
        <w:rPr>
          <w:rStyle w:val="Strong"/>
          <w:rFonts w:ascii="Calibri" w:eastAsia="Times New Roman" w:hAnsi="Calibri" w:cs="Calibri"/>
          <w:color w:val="333333"/>
        </w:rPr>
        <w:t>Program level:</w:t>
      </w:r>
    </w:p>
    <w:p w:rsidR="00000000" w:rsidRDefault="00B51DE2">
      <w:pPr>
        <w:shd w:val="clear" w:color="auto" w:fill="FFFFFF"/>
        <w:divId w:val="39324767"/>
        <w:rPr>
          <w:rFonts w:ascii="Calibri" w:eastAsia="Times New Roman" w:hAnsi="Calibri" w:cs="Calibri"/>
          <w:color w:val="333333"/>
        </w:rPr>
      </w:pPr>
      <w:r>
        <w:rPr>
          <w:rFonts w:ascii="Calibri" w:eastAsia="Times New Roman" w:hAnsi="Calibri" w:cs="Calibri"/>
          <w:color w:val="333333"/>
        </w:rPr>
        <w:t>Undergraduate</w:t>
      </w:r>
    </w:p>
    <w:p w:rsidR="00000000" w:rsidRDefault="00B51DE2">
      <w:pPr>
        <w:shd w:val="clear" w:color="auto" w:fill="FFFFFF"/>
        <w:divId w:val="291597100"/>
        <w:rPr>
          <w:rFonts w:ascii="Calibri" w:eastAsia="Times New Roman" w:hAnsi="Calibri" w:cs="Calibri"/>
          <w:color w:val="333333"/>
        </w:rPr>
      </w:pPr>
      <w:r>
        <w:rPr>
          <w:rStyle w:val="Strong"/>
          <w:rFonts w:ascii="Calibri" w:eastAsia="Times New Roman" w:hAnsi="Calibri" w:cs="Calibri"/>
          <w:color w:val="333333"/>
        </w:rPr>
        <w:t>Proposal type:</w:t>
      </w:r>
    </w:p>
    <w:p w:rsidR="00000000" w:rsidRDefault="00B51DE2">
      <w:pPr>
        <w:shd w:val="clear" w:color="auto" w:fill="FFFFFF"/>
        <w:divId w:val="524248304"/>
        <w:rPr>
          <w:rFonts w:ascii="Calibri" w:eastAsia="Times New Roman" w:hAnsi="Calibri" w:cs="Calibri"/>
          <w:color w:val="333333"/>
        </w:rPr>
      </w:pPr>
      <w:r>
        <w:rPr>
          <w:rFonts w:ascii="Calibri" w:eastAsia="Times New Roman" w:hAnsi="Calibri" w:cs="Calibri"/>
          <w:color w:val="333333"/>
        </w:rPr>
        <w:t>Minor</w:t>
      </w:r>
    </w:p>
    <w:p w:rsidR="00000000" w:rsidRDefault="00B51DE2">
      <w:pPr>
        <w:shd w:val="clear" w:color="auto" w:fill="FFFFFF"/>
        <w:divId w:val="1121000693"/>
        <w:rPr>
          <w:rFonts w:ascii="Calibri" w:eastAsia="Times New Roman" w:hAnsi="Calibri" w:cs="Calibri"/>
          <w:color w:val="333333"/>
        </w:rPr>
      </w:pPr>
      <w:r>
        <w:rPr>
          <w:rStyle w:val="Strong"/>
          <w:rFonts w:ascii="Calibri" w:eastAsia="Times New Roman" w:hAnsi="Calibri" w:cs="Calibri"/>
          <w:color w:val="333333"/>
        </w:rPr>
        <w:t>Name of Department:</w:t>
      </w:r>
    </w:p>
    <w:p w:rsidR="00000000" w:rsidRDefault="00B51DE2">
      <w:pPr>
        <w:shd w:val="clear" w:color="auto" w:fill="FFFFFF"/>
        <w:divId w:val="1807813735"/>
        <w:rPr>
          <w:rFonts w:ascii="Calibri" w:eastAsia="Times New Roman" w:hAnsi="Calibri" w:cs="Calibri"/>
          <w:color w:val="333333"/>
        </w:rPr>
      </w:pPr>
      <w:r>
        <w:rPr>
          <w:rFonts w:ascii="Calibri" w:eastAsia="Times New Roman" w:hAnsi="Calibri" w:cs="Calibri"/>
          <w:color w:val="333333"/>
        </w:rPr>
        <w:t>Philosophy</w:t>
      </w:r>
    </w:p>
    <w:p w:rsidR="00000000" w:rsidRDefault="00B51DE2">
      <w:pPr>
        <w:shd w:val="clear" w:color="auto" w:fill="FFFFFF"/>
        <w:divId w:val="112293647"/>
        <w:rPr>
          <w:rFonts w:ascii="Calibri" w:eastAsia="Times New Roman" w:hAnsi="Calibri" w:cs="Calibri"/>
          <w:color w:val="333333"/>
        </w:rPr>
      </w:pPr>
      <w:r>
        <w:rPr>
          <w:rStyle w:val="Strong"/>
          <w:rFonts w:ascii="Calibri" w:eastAsia="Times New Roman" w:hAnsi="Calibri" w:cs="Calibri"/>
          <w:color w:val="333333"/>
        </w:rPr>
        <w:t>Name of College/School:</w:t>
      </w:r>
    </w:p>
    <w:p w:rsidR="00000000" w:rsidRDefault="00B51DE2">
      <w:pPr>
        <w:shd w:val="clear" w:color="auto" w:fill="FFFFFF"/>
        <w:divId w:val="377507646"/>
        <w:rPr>
          <w:rFonts w:ascii="Calibri" w:eastAsia="Times New Roman" w:hAnsi="Calibri" w:cs="Calibri"/>
          <w:color w:val="333333"/>
        </w:rPr>
      </w:pPr>
      <w:r>
        <w:rPr>
          <w:rFonts w:ascii="Calibri" w:eastAsia="Times New Roman" w:hAnsi="Calibri" w:cs="Calibri"/>
          <w:color w:val="333333"/>
        </w:rPr>
        <w:t>Arts &amp; Sciences</w:t>
      </w:r>
    </w:p>
    <w:p w:rsidR="00000000" w:rsidRDefault="00B51DE2">
      <w:pPr>
        <w:shd w:val="clear" w:color="auto" w:fill="FFFFFF"/>
        <w:divId w:val="1824084279"/>
        <w:rPr>
          <w:rFonts w:ascii="Calibri" w:eastAsia="Times New Roman" w:hAnsi="Calibri" w:cs="Calibri"/>
          <w:color w:val="333333"/>
        </w:rPr>
      </w:pPr>
      <w:r>
        <w:rPr>
          <w:rStyle w:val="Strong"/>
          <w:rFonts w:ascii="Calibri" w:eastAsia="Times New Roman" w:hAnsi="Calibri" w:cs="Calibri"/>
          <w:color w:val="333333"/>
        </w:rPr>
        <w:t>Institution:</w:t>
      </w:r>
    </w:p>
    <w:p w:rsidR="00000000" w:rsidRDefault="00B51DE2">
      <w:pPr>
        <w:shd w:val="clear" w:color="auto" w:fill="FFFFFF"/>
        <w:divId w:val="1184173465"/>
        <w:rPr>
          <w:rFonts w:ascii="Calibri" w:eastAsia="Times New Roman" w:hAnsi="Calibri" w:cs="Calibri"/>
          <w:color w:val="333333"/>
        </w:rPr>
      </w:pPr>
      <w:r>
        <w:rPr>
          <w:rStyle w:val="Strong"/>
          <w:rFonts w:ascii="Calibri" w:eastAsia="Times New Roman" w:hAnsi="Calibri" w:cs="Calibri"/>
          <w:color w:val="333333"/>
        </w:rPr>
        <w:t>The University of Alabama</w:t>
      </w:r>
    </w:p>
    <w:p w:rsidR="00000000" w:rsidRDefault="00B51DE2">
      <w:pPr>
        <w:shd w:val="clear" w:color="auto" w:fill="FFFFFF"/>
        <w:divId w:val="872113925"/>
        <w:rPr>
          <w:rFonts w:ascii="Calibri" w:eastAsia="Times New Roman" w:hAnsi="Calibri" w:cs="Calibri"/>
          <w:color w:val="333333"/>
        </w:rPr>
      </w:pPr>
      <w:r>
        <w:rPr>
          <w:rFonts w:ascii="Calibri" w:eastAsia="Times New Roman" w:hAnsi="Calibri" w:cs="Calibri"/>
          <w:color w:val="333333"/>
        </w:rPr>
        <w:t> </w:t>
      </w:r>
    </w:p>
    <w:p w:rsidR="00000000" w:rsidRDefault="00B51DE2">
      <w:pPr>
        <w:shd w:val="clear" w:color="auto" w:fill="FFFFFF"/>
        <w:divId w:val="1234314474"/>
        <w:rPr>
          <w:rFonts w:ascii="Calibri" w:eastAsia="Times New Roman" w:hAnsi="Calibri" w:cs="Calibri"/>
          <w:color w:val="333333"/>
        </w:rPr>
      </w:pPr>
      <w:r>
        <w:rPr>
          <w:rStyle w:val="Strong"/>
          <w:rFonts w:ascii="Calibri" w:eastAsia="Times New Roman" w:hAnsi="Calibri" w:cs="Calibri"/>
          <w:color w:val="333333"/>
        </w:rPr>
        <w:t>Field of Study/Program Title:</w:t>
      </w:r>
    </w:p>
    <w:p w:rsidR="00000000" w:rsidRDefault="00B51DE2">
      <w:pPr>
        <w:shd w:val="clear" w:color="auto" w:fill="FFFFFF"/>
        <w:divId w:val="1159999256"/>
        <w:rPr>
          <w:rFonts w:ascii="Calibri" w:eastAsia="Times New Roman" w:hAnsi="Calibri" w:cs="Calibri"/>
          <w:color w:val="333333"/>
        </w:rPr>
      </w:pPr>
      <w:r>
        <w:rPr>
          <w:rFonts w:ascii="Calibri" w:eastAsia="Times New Roman" w:hAnsi="Calibri" w:cs="Calibri"/>
          <w:color w:val="333333"/>
        </w:rPr>
        <w:t>Medical Ethics</w:t>
      </w:r>
    </w:p>
    <w:p w:rsidR="00000000" w:rsidRDefault="00B51DE2">
      <w:pPr>
        <w:shd w:val="clear" w:color="auto" w:fill="FFFFFF"/>
        <w:divId w:val="901795619"/>
        <w:rPr>
          <w:rFonts w:ascii="Calibri" w:eastAsia="Times New Roman" w:hAnsi="Calibri" w:cs="Calibri"/>
          <w:color w:val="333333"/>
        </w:rPr>
      </w:pPr>
      <w:r>
        <w:rPr>
          <w:rFonts w:ascii="Calibri" w:eastAsia="Times New Roman" w:hAnsi="Calibri" w:cs="Calibri"/>
          <w:color w:val="333333"/>
        </w:rPr>
        <w:t> </w:t>
      </w:r>
    </w:p>
    <w:p w:rsidR="00000000" w:rsidRDefault="00B51DE2">
      <w:pPr>
        <w:shd w:val="clear" w:color="auto" w:fill="FFFFFF"/>
        <w:divId w:val="2145534995"/>
        <w:rPr>
          <w:rFonts w:ascii="Calibri" w:eastAsia="Times New Roman" w:hAnsi="Calibri" w:cs="Calibri"/>
          <w:color w:val="333333"/>
        </w:rPr>
      </w:pPr>
      <w:r>
        <w:rPr>
          <w:rStyle w:val="Strong"/>
          <w:rFonts w:ascii="Calibri" w:eastAsia="Times New Roman" w:hAnsi="Calibri" w:cs="Calibri"/>
          <w:color w:val="333333"/>
        </w:rPr>
        <w:t>CIP Code:</w:t>
      </w:r>
    </w:p>
    <w:p w:rsidR="00000000" w:rsidRDefault="00B51DE2">
      <w:pPr>
        <w:shd w:val="clear" w:color="auto" w:fill="FFFFFF"/>
        <w:divId w:val="75176006"/>
        <w:rPr>
          <w:rFonts w:ascii="Calibri" w:eastAsia="Times New Roman" w:hAnsi="Calibri" w:cs="Calibri"/>
          <w:color w:val="333333"/>
        </w:rPr>
      </w:pPr>
      <w:r>
        <w:rPr>
          <w:rStyle w:val="Strong"/>
          <w:rFonts w:ascii="Calibri" w:eastAsia="Times New Roman" w:hAnsi="Calibri" w:cs="Calibri"/>
          <w:color w:val="333333"/>
        </w:rPr>
        <w:t>Proposed Implementation Term:</w:t>
      </w:r>
    </w:p>
    <w:p w:rsidR="00000000" w:rsidRDefault="00B51DE2">
      <w:pPr>
        <w:shd w:val="clear" w:color="auto" w:fill="FFFFFF"/>
        <w:divId w:val="1362365987"/>
        <w:rPr>
          <w:rFonts w:ascii="Calibri" w:eastAsia="Times New Roman" w:hAnsi="Calibri" w:cs="Calibri"/>
          <w:color w:val="333333"/>
        </w:rPr>
      </w:pPr>
      <w:r>
        <w:rPr>
          <w:rFonts w:ascii="Calibri" w:eastAsia="Times New Roman" w:hAnsi="Calibri" w:cs="Calibri"/>
          <w:color w:val="333333"/>
        </w:rPr>
        <w:t>Fall 2022</w:t>
      </w:r>
    </w:p>
    <w:p w:rsidR="00000000" w:rsidRDefault="00B51DE2">
      <w:pPr>
        <w:shd w:val="clear" w:color="auto" w:fill="FFFFFF"/>
        <w:divId w:val="709650828"/>
        <w:rPr>
          <w:rFonts w:ascii="Calibri" w:eastAsia="Times New Roman" w:hAnsi="Calibri" w:cs="Calibri"/>
          <w:color w:val="333333"/>
        </w:rPr>
      </w:pPr>
      <w:r>
        <w:rPr>
          <w:rStyle w:val="Strong"/>
          <w:rFonts w:ascii="Calibri" w:eastAsia="Times New Roman" w:hAnsi="Calibri" w:cs="Calibri"/>
          <w:color w:val="333333"/>
        </w:rPr>
        <w:t xml:space="preserve">Other considerations </w:t>
      </w:r>
      <w:r>
        <w:rPr>
          <w:rStyle w:val="Strong"/>
          <w:rFonts w:ascii="Calibri" w:eastAsia="Times New Roman" w:hAnsi="Calibri" w:cs="Calibri"/>
          <w:color w:val="333333"/>
        </w:rPr>
        <w:t>for timing and approval (e.g., upcoming SACSCOC review):</w:t>
      </w:r>
    </w:p>
    <w:p w:rsidR="00000000" w:rsidRDefault="00B51DE2">
      <w:pPr>
        <w:shd w:val="clear" w:color="auto" w:fill="FFFFFF"/>
        <w:divId w:val="1139375338"/>
        <w:rPr>
          <w:rFonts w:ascii="Calibri" w:eastAsia="Times New Roman" w:hAnsi="Calibri" w:cs="Calibri"/>
          <w:color w:val="333333"/>
        </w:rPr>
      </w:pPr>
      <w:r>
        <w:rPr>
          <w:rStyle w:val="Strong"/>
          <w:rFonts w:ascii="Calibri" w:eastAsia="Times New Roman" w:hAnsi="Calibri" w:cs="Calibri"/>
          <w:color w:val="333333"/>
        </w:rPr>
        <w:t> </w:t>
      </w:r>
    </w:p>
    <w:p w:rsidR="00000000" w:rsidRDefault="00B51DE2">
      <w:pPr>
        <w:pStyle w:val="NormalWeb"/>
        <w:shd w:val="clear" w:color="auto" w:fill="FFFFFF"/>
        <w:divId w:val="1082138756"/>
        <w:rPr>
          <w:rFonts w:ascii="Calibri" w:hAnsi="Calibri" w:cs="Calibri"/>
          <w:color w:val="333333"/>
        </w:rPr>
      </w:pPr>
      <w:r>
        <w:rPr>
          <w:rFonts w:ascii="Calibri" w:hAnsi="Calibri" w:cs="Calibri"/>
          <w:color w:val="333333"/>
        </w:rPr>
        <w:t>N/A</w:t>
      </w:r>
    </w:p>
    <w:p w:rsidR="00000000" w:rsidRDefault="00B51DE2">
      <w:pPr>
        <w:shd w:val="clear" w:color="auto" w:fill="FFFFFF"/>
        <w:divId w:val="450710718"/>
        <w:rPr>
          <w:rFonts w:ascii="Calibri" w:eastAsia="Times New Roman" w:hAnsi="Calibri" w:cs="Calibri"/>
          <w:color w:val="333333"/>
        </w:rPr>
      </w:pPr>
      <w:r>
        <w:rPr>
          <w:rStyle w:val="Strong"/>
          <w:rFonts w:ascii="Calibri" w:eastAsia="Times New Roman" w:hAnsi="Calibri" w:cs="Calibri"/>
          <w:color w:val="333333"/>
        </w:rPr>
        <w:t>Proposed Delivery Method:</w:t>
      </w:r>
    </w:p>
    <w:p w:rsidR="00000000" w:rsidRDefault="00B51DE2">
      <w:pPr>
        <w:shd w:val="clear" w:color="auto" w:fill="FFFFFF"/>
        <w:divId w:val="777217735"/>
        <w:rPr>
          <w:rFonts w:ascii="Calibri" w:eastAsia="Times New Roman" w:hAnsi="Calibri" w:cs="Calibri"/>
          <w:color w:val="333333"/>
        </w:rPr>
      </w:pPr>
      <w:r>
        <w:rPr>
          <w:rFonts w:ascii="Calibri" w:eastAsia="Times New Roman" w:hAnsi="Calibri" w:cs="Calibri"/>
          <w:color w:val="333333"/>
        </w:rPr>
        <w:t>Main Campus</w:t>
      </w:r>
    </w:p>
    <w:p w:rsidR="00000000" w:rsidRDefault="00B51DE2">
      <w:pPr>
        <w:shd w:val="clear" w:color="auto" w:fill="FFFFFF"/>
        <w:divId w:val="872425427"/>
        <w:rPr>
          <w:rFonts w:ascii="Calibri" w:eastAsia="Times New Roman" w:hAnsi="Calibri" w:cs="Calibri"/>
          <w:color w:val="333333"/>
        </w:rPr>
      </w:pPr>
      <w:r>
        <w:rPr>
          <w:rStyle w:val="Strong"/>
          <w:rFonts w:ascii="Calibri" w:eastAsia="Times New Roman" w:hAnsi="Calibri" w:cs="Calibri"/>
          <w:color w:val="333333"/>
        </w:rPr>
        <w:t>General academic requirements for minors are as follows:</w:t>
      </w:r>
      <w:r>
        <w:rPr>
          <w:rFonts w:ascii="Calibri" w:eastAsia="Times New Roman" w:hAnsi="Calibri" w:cs="Calibri"/>
          <w:b/>
          <w:bCs/>
          <w:color w:val="333333"/>
        </w:rPr>
        <w:br/>
      </w:r>
      <w:r>
        <w:rPr>
          <w:rStyle w:val="Strong"/>
          <w:rFonts w:ascii="Calibri" w:eastAsia="Times New Roman" w:hAnsi="Calibri" w:cs="Calibri"/>
          <w:color w:val="333333"/>
        </w:rPr>
        <w:t>1) Intended to be a secondary area of study outside of the student's primary major</w:t>
      </w:r>
      <w:r>
        <w:rPr>
          <w:rFonts w:ascii="Calibri" w:eastAsia="Times New Roman" w:hAnsi="Calibri" w:cs="Calibri"/>
          <w:b/>
          <w:bCs/>
          <w:color w:val="333333"/>
        </w:rPr>
        <w:br/>
      </w:r>
      <w:r>
        <w:rPr>
          <w:rStyle w:val="Strong"/>
          <w:rFonts w:ascii="Calibri" w:eastAsia="Times New Roman" w:hAnsi="Calibri" w:cs="Calibri"/>
          <w:color w:val="333333"/>
        </w:rPr>
        <w:t>2) Comprised o</w:t>
      </w:r>
      <w:r>
        <w:rPr>
          <w:rStyle w:val="Strong"/>
          <w:rFonts w:ascii="Calibri" w:eastAsia="Times New Roman" w:hAnsi="Calibri" w:cs="Calibri"/>
          <w:color w:val="333333"/>
        </w:rPr>
        <w:t>f 15-21 hours</w:t>
      </w:r>
      <w:r>
        <w:rPr>
          <w:rFonts w:ascii="Calibri" w:eastAsia="Times New Roman" w:hAnsi="Calibri" w:cs="Calibri"/>
          <w:b/>
          <w:bCs/>
          <w:color w:val="333333"/>
        </w:rPr>
        <w:br/>
      </w:r>
      <w:r>
        <w:rPr>
          <w:rStyle w:val="Strong"/>
          <w:rFonts w:ascii="Calibri" w:eastAsia="Times New Roman" w:hAnsi="Calibri" w:cs="Calibri"/>
          <w:color w:val="333333"/>
        </w:rPr>
        <w:t>3) Students cannot double-count courses required by their major(s)</w:t>
      </w:r>
      <w:r>
        <w:rPr>
          <w:rFonts w:ascii="Calibri" w:eastAsia="Times New Roman" w:hAnsi="Calibri" w:cs="Calibri"/>
          <w:b/>
          <w:bCs/>
          <w:color w:val="333333"/>
        </w:rPr>
        <w:br/>
      </w:r>
      <w:r>
        <w:rPr>
          <w:rStyle w:val="Strong"/>
          <w:rFonts w:ascii="Calibri" w:eastAsia="Times New Roman" w:hAnsi="Calibri" w:cs="Calibri"/>
          <w:color w:val="333333"/>
        </w:rPr>
        <w:t xml:space="preserve">4) Minimum of 6 hours of required upper-level (300/400) coursework in the minor is </w:t>
      </w:r>
      <w:r>
        <w:rPr>
          <w:rStyle w:val="Strong"/>
          <w:rFonts w:ascii="Calibri" w:eastAsia="Times New Roman" w:hAnsi="Calibri" w:cs="Calibri"/>
          <w:color w:val="333333"/>
        </w:rPr>
        <w:lastRenderedPageBreak/>
        <w:t>encouraged</w:t>
      </w:r>
      <w:r>
        <w:rPr>
          <w:rFonts w:ascii="Calibri" w:eastAsia="Times New Roman" w:hAnsi="Calibri" w:cs="Calibri"/>
          <w:b/>
          <w:bCs/>
          <w:color w:val="333333"/>
        </w:rPr>
        <w:br/>
      </w:r>
      <w:r>
        <w:rPr>
          <w:rStyle w:val="Strong"/>
          <w:rFonts w:ascii="Calibri" w:eastAsia="Times New Roman" w:hAnsi="Calibri" w:cs="Calibri"/>
          <w:color w:val="333333"/>
        </w:rPr>
        <w:t>5) At graduation, the student must have a 2.0 GPA on all coursework in the minor</w:t>
      </w:r>
    </w:p>
    <w:p w:rsidR="00000000" w:rsidRDefault="00B51DE2">
      <w:pPr>
        <w:shd w:val="clear" w:color="auto" w:fill="FFFFFF"/>
        <w:divId w:val="970329449"/>
        <w:rPr>
          <w:rFonts w:ascii="Calibri" w:eastAsia="Times New Roman" w:hAnsi="Calibri" w:cs="Calibri"/>
          <w:color w:val="333333"/>
        </w:rPr>
      </w:pPr>
      <w:r>
        <w:rPr>
          <w:rStyle w:val="Strong"/>
          <w:rFonts w:ascii="Calibri" w:eastAsia="Times New Roman" w:hAnsi="Calibri" w:cs="Calibri"/>
          <w:color w:val="333333"/>
        </w:rPr>
        <w:t>Please provide a description of the minor and at least three student learning outcomes expected of students who complete this minor.</w:t>
      </w:r>
    </w:p>
    <w:p w:rsidR="00000000" w:rsidRDefault="00B51DE2">
      <w:pPr>
        <w:shd w:val="clear" w:color="auto" w:fill="FFFFFF"/>
        <w:divId w:val="1996957421"/>
        <w:rPr>
          <w:rFonts w:ascii="Calibri" w:eastAsia="Times New Roman" w:hAnsi="Calibri" w:cs="Calibri"/>
          <w:color w:val="333333"/>
        </w:rPr>
      </w:pPr>
      <w:r>
        <w:rPr>
          <w:rStyle w:val="Strong"/>
          <w:rFonts w:ascii="Calibri" w:eastAsia="Times New Roman" w:hAnsi="Calibri" w:cs="Calibri"/>
          <w:color w:val="333333"/>
        </w:rPr>
        <w:t> </w:t>
      </w:r>
    </w:p>
    <w:p w:rsidR="00000000" w:rsidRDefault="00B51DE2">
      <w:pPr>
        <w:pStyle w:val="NormalWeb"/>
        <w:shd w:val="clear" w:color="auto" w:fill="FFFFFF"/>
        <w:divId w:val="54087365"/>
        <w:rPr>
          <w:rFonts w:ascii="Calibri" w:hAnsi="Calibri" w:cs="Calibri"/>
          <w:color w:val="333333"/>
        </w:rPr>
      </w:pPr>
      <w:r>
        <w:rPr>
          <w:rFonts w:ascii="Calibri" w:hAnsi="Calibri" w:cs="Calibri"/>
          <w:color w:val="333333"/>
        </w:rPr>
        <w:t xml:space="preserve">The practice of medicine raises many ethical concerns from the beginning of life to the end of life, and relative to abortion, stem cell research, cloning, the allocation of scarce or limited resources, animal experimentation, genetic engineering, patient </w:t>
      </w:r>
      <w:r>
        <w:rPr>
          <w:rFonts w:ascii="Calibri" w:hAnsi="Calibri" w:cs="Calibri"/>
          <w:color w:val="333333"/>
        </w:rPr>
        <w:t xml:space="preserve">autonomy, assisted euthanasia, medical enhancement and more.  The Medical Ethics Minor will introduce students to </w:t>
      </w:r>
      <w:proofErr w:type="gramStart"/>
      <w:r>
        <w:rPr>
          <w:rFonts w:ascii="Calibri" w:hAnsi="Calibri" w:cs="Calibri"/>
          <w:color w:val="333333"/>
        </w:rPr>
        <w:t>these</w:t>
      </w:r>
      <w:proofErr w:type="gramEnd"/>
      <w:r>
        <w:rPr>
          <w:rFonts w:ascii="Calibri" w:hAnsi="Calibri" w:cs="Calibri"/>
          <w:color w:val="333333"/>
        </w:rPr>
        <w:t xml:space="preserve"> and other ethical issues, questions and problems explicitly raised by the practice of medicine.  Additionally, students will also gain a</w:t>
      </w:r>
      <w:r>
        <w:rPr>
          <w:rFonts w:ascii="Calibri" w:hAnsi="Calibri" w:cs="Calibri"/>
          <w:color w:val="333333"/>
        </w:rPr>
        <w:t>n understanding of medical ethics relative to the broader background:  how the ways we conceive health and disease affect the practice of medicine; how ethical issues intersect with the law; how conceptions of justice might play a role in the practice of m</w:t>
      </w:r>
      <w:r>
        <w:rPr>
          <w:rFonts w:ascii="Calibri" w:hAnsi="Calibri" w:cs="Calibri"/>
          <w:color w:val="333333"/>
        </w:rPr>
        <w:t xml:space="preserve">edicine; what role political and economic institutions might play relative to the practice of medicine; what role religion might play in deliberations about medical practice; and how our understanding of psychology and neuroscience might influence ethical </w:t>
      </w:r>
      <w:r>
        <w:rPr>
          <w:rFonts w:ascii="Calibri" w:hAnsi="Calibri" w:cs="Calibri"/>
          <w:color w:val="333333"/>
        </w:rPr>
        <w:t>deliberation.</w:t>
      </w:r>
    </w:p>
    <w:p w:rsidR="00000000" w:rsidRDefault="00B51DE2">
      <w:pPr>
        <w:pStyle w:val="NormalWeb"/>
        <w:shd w:val="clear" w:color="auto" w:fill="FFFFFF"/>
        <w:divId w:val="54087365"/>
        <w:rPr>
          <w:rFonts w:ascii="Calibri" w:hAnsi="Calibri" w:cs="Calibri"/>
          <w:color w:val="333333"/>
        </w:rPr>
      </w:pPr>
      <w:r>
        <w:rPr>
          <w:rFonts w:ascii="Calibri" w:hAnsi="Calibri" w:cs="Calibri"/>
          <w:color w:val="333333"/>
        </w:rPr>
        <w:t>Student Learning Outcomes:</w:t>
      </w:r>
    </w:p>
    <w:p w:rsidR="00000000" w:rsidRDefault="00B51DE2">
      <w:pPr>
        <w:numPr>
          <w:ilvl w:val="0"/>
          <w:numId w:val="3"/>
        </w:numPr>
        <w:shd w:val="clear" w:color="auto" w:fill="FFFFFF"/>
        <w:spacing w:before="100" w:beforeAutospacing="1" w:after="100" w:afterAutospacing="1"/>
        <w:divId w:val="54087365"/>
        <w:rPr>
          <w:rFonts w:ascii="Calibri" w:eastAsia="Times New Roman" w:hAnsi="Calibri" w:cs="Calibri"/>
          <w:color w:val="333333"/>
        </w:rPr>
      </w:pPr>
      <w:r>
        <w:rPr>
          <w:rFonts w:ascii="Calibri" w:eastAsia="Times New Roman" w:hAnsi="Calibri" w:cs="Calibri"/>
          <w:color w:val="333333"/>
        </w:rPr>
        <w:t>Students will be able to explain and analyze the situations that raise ethical questions in the practice of medicine, from birth to the end-of-life, and relative to abortion, stem cell research, cloning, the allocat</w:t>
      </w:r>
      <w:r>
        <w:rPr>
          <w:rFonts w:ascii="Calibri" w:eastAsia="Times New Roman" w:hAnsi="Calibri" w:cs="Calibri"/>
          <w:color w:val="333333"/>
        </w:rPr>
        <w:t>ion of resources, animal experimentation, patient autonomy, medical enhancement and more.</w:t>
      </w:r>
    </w:p>
    <w:p w:rsidR="00000000" w:rsidRDefault="00B51DE2">
      <w:pPr>
        <w:numPr>
          <w:ilvl w:val="0"/>
          <w:numId w:val="3"/>
        </w:numPr>
        <w:shd w:val="clear" w:color="auto" w:fill="FFFFFF"/>
        <w:spacing w:before="100" w:beforeAutospacing="1" w:after="100" w:afterAutospacing="1"/>
        <w:divId w:val="54087365"/>
        <w:rPr>
          <w:rFonts w:ascii="Calibri" w:eastAsia="Times New Roman" w:hAnsi="Calibri" w:cs="Calibri"/>
          <w:color w:val="333333"/>
        </w:rPr>
      </w:pPr>
      <w:r>
        <w:rPr>
          <w:rFonts w:ascii="Calibri" w:eastAsia="Times New Roman" w:hAnsi="Calibri" w:cs="Calibri"/>
          <w:color w:val="333333"/>
        </w:rPr>
        <w:t>Students will be able to apply and analyze general ethical principles to common medical contexts and question arising relative to end-of-life considerations, abortion</w:t>
      </w:r>
      <w:r>
        <w:rPr>
          <w:rFonts w:ascii="Calibri" w:eastAsia="Times New Roman" w:hAnsi="Calibri" w:cs="Calibri"/>
          <w:color w:val="333333"/>
        </w:rPr>
        <w:t>, stem cell research, cloning, the allocation of resources, animal experimentation, patient autonomy, medical enhancement and more.</w:t>
      </w:r>
    </w:p>
    <w:p w:rsidR="00000000" w:rsidRDefault="00B51DE2">
      <w:pPr>
        <w:numPr>
          <w:ilvl w:val="0"/>
          <w:numId w:val="3"/>
        </w:numPr>
        <w:shd w:val="clear" w:color="auto" w:fill="FFFFFF"/>
        <w:spacing w:before="100" w:beforeAutospacing="1" w:after="100" w:afterAutospacing="1"/>
        <w:divId w:val="54087365"/>
        <w:rPr>
          <w:rFonts w:ascii="Calibri" w:eastAsia="Times New Roman" w:hAnsi="Calibri" w:cs="Calibri"/>
          <w:color w:val="333333"/>
        </w:rPr>
      </w:pPr>
      <w:r>
        <w:rPr>
          <w:rFonts w:ascii="Calibri" w:eastAsia="Times New Roman" w:hAnsi="Calibri" w:cs="Calibri"/>
          <w:color w:val="333333"/>
        </w:rPr>
        <w:t>Students will be able to explain and evaluate the general principles used in particular medical contexts to answer ethical q</w:t>
      </w:r>
      <w:r>
        <w:rPr>
          <w:rFonts w:ascii="Calibri" w:eastAsia="Times New Roman" w:hAnsi="Calibri" w:cs="Calibri"/>
          <w:color w:val="333333"/>
        </w:rPr>
        <w:t xml:space="preserve">uestions and solve ethical problems, in light of standard justificatory approaches based on utilitarian, deontological and </w:t>
      </w:r>
      <w:proofErr w:type="gramStart"/>
      <w:r>
        <w:rPr>
          <w:rFonts w:ascii="Calibri" w:eastAsia="Times New Roman" w:hAnsi="Calibri" w:cs="Calibri"/>
          <w:color w:val="333333"/>
        </w:rPr>
        <w:t>virtue based</w:t>
      </w:r>
      <w:proofErr w:type="gramEnd"/>
      <w:r>
        <w:rPr>
          <w:rFonts w:ascii="Calibri" w:eastAsia="Times New Roman" w:hAnsi="Calibri" w:cs="Calibri"/>
          <w:color w:val="333333"/>
        </w:rPr>
        <w:t xml:space="preserve"> theories.</w:t>
      </w:r>
    </w:p>
    <w:p w:rsidR="00000000" w:rsidRDefault="00B51DE2">
      <w:pPr>
        <w:shd w:val="clear" w:color="auto" w:fill="FFFFFF"/>
        <w:divId w:val="1839884953"/>
        <w:rPr>
          <w:rFonts w:ascii="Calibri" w:eastAsia="Times New Roman" w:hAnsi="Calibri" w:cs="Calibri"/>
          <w:color w:val="333333"/>
        </w:rPr>
      </w:pPr>
      <w:r>
        <w:rPr>
          <w:rStyle w:val="Strong"/>
          <w:rFonts w:ascii="Calibri" w:eastAsia="Times New Roman" w:hAnsi="Calibri" w:cs="Calibri"/>
          <w:color w:val="333333"/>
        </w:rPr>
        <w:t>Please provide a rationale for the minor to include staffing needs, student demand, and benefits to students i</w:t>
      </w:r>
      <w:r>
        <w:rPr>
          <w:rStyle w:val="Strong"/>
          <w:rFonts w:ascii="Calibri" w:eastAsia="Times New Roman" w:hAnsi="Calibri" w:cs="Calibri"/>
          <w:color w:val="333333"/>
        </w:rPr>
        <w:t>n other disciplines.</w:t>
      </w:r>
    </w:p>
    <w:p w:rsidR="00000000" w:rsidRDefault="00B51DE2">
      <w:pPr>
        <w:shd w:val="clear" w:color="auto" w:fill="FFFFFF"/>
        <w:divId w:val="390885591"/>
        <w:rPr>
          <w:rFonts w:ascii="Calibri" w:eastAsia="Times New Roman" w:hAnsi="Calibri" w:cs="Calibri"/>
          <w:color w:val="333333"/>
        </w:rPr>
      </w:pPr>
      <w:r>
        <w:rPr>
          <w:rStyle w:val="Strong"/>
          <w:rFonts w:ascii="Calibri" w:eastAsia="Times New Roman" w:hAnsi="Calibri" w:cs="Calibri"/>
          <w:color w:val="333333"/>
        </w:rPr>
        <w:t> </w:t>
      </w:r>
    </w:p>
    <w:p w:rsidR="00000000" w:rsidRDefault="00B51DE2">
      <w:pPr>
        <w:pStyle w:val="NormalWeb"/>
        <w:shd w:val="clear" w:color="auto" w:fill="FFFFFF"/>
        <w:divId w:val="1733309614"/>
        <w:rPr>
          <w:rFonts w:ascii="Calibri" w:hAnsi="Calibri" w:cs="Calibri"/>
          <w:color w:val="333333"/>
        </w:rPr>
      </w:pPr>
      <w:r>
        <w:rPr>
          <w:rFonts w:ascii="Calibri" w:hAnsi="Calibri" w:cs="Calibri"/>
          <w:color w:val="333333"/>
        </w:rPr>
        <w:t>These ethical issues explicitly raised by the practice of medicine are most obviously of direct concern to those going into a medicine related field – as physicians, nurses, hospital administrators, patient advocates, public health w</w:t>
      </w:r>
      <w:r>
        <w:rPr>
          <w:rFonts w:ascii="Calibri" w:hAnsi="Calibri" w:cs="Calibri"/>
          <w:color w:val="333333"/>
        </w:rPr>
        <w:t xml:space="preserve">orkers and medical researchers. Many of these ethical issues are also of relevance to everyone, since virtually all of us will encounter one or more of them in our own lives or the lives of those we care about.  There are broader </w:t>
      </w:r>
      <w:r>
        <w:rPr>
          <w:rFonts w:ascii="Calibri" w:hAnsi="Calibri" w:cs="Calibri"/>
          <w:color w:val="333333"/>
        </w:rPr>
        <w:lastRenderedPageBreak/>
        <w:t xml:space="preserve">ethical questions related </w:t>
      </w:r>
      <w:r>
        <w:rPr>
          <w:rFonts w:ascii="Calibri" w:hAnsi="Calibri" w:cs="Calibri"/>
          <w:color w:val="333333"/>
        </w:rPr>
        <w:t xml:space="preserve">to conceptions of health and disease, as well as conceptions of justice and the intersection of ethical issues with legal, political and economic institutions.  How we think on these broader issues will affect all members of a society, insofar as they are </w:t>
      </w:r>
      <w:r>
        <w:rPr>
          <w:rFonts w:ascii="Calibri" w:hAnsi="Calibri" w:cs="Calibri"/>
          <w:color w:val="333333"/>
        </w:rPr>
        <w:t>simply members of that society.  Moreover, how we decide the ethical issues will likely have implications beyond a single society, since medical practice in a society may have implications for the practice of medicine elsewhere.  The practice and instituti</w:t>
      </w:r>
      <w:r>
        <w:rPr>
          <w:rFonts w:ascii="Calibri" w:hAnsi="Calibri" w:cs="Calibri"/>
          <w:color w:val="333333"/>
        </w:rPr>
        <w:t>ons of medicine have become so central to our lives that we might all be better off if our ethical deliberations about the practice of medicine were better informed.  This minor will give students an opportunity to better understand the ethical issues rais</w:t>
      </w:r>
      <w:r>
        <w:rPr>
          <w:rFonts w:ascii="Calibri" w:hAnsi="Calibri" w:cs="Calibri"/>
          <w:color w:val="333333"/>
        </w:rPr>
        <w:t xml:space="preserve">ed by medicine and how to better deliberate about them, and </w:t>
      </w:r>
      <w:proofErr w:type="gramStart"/>
      <w:r>
        <w:rPr>
          <w:rFonts w:ascii="Calibri" w:hAnsi="Calibri" w:cs="Calibri"/>
          <w:color w:val="333333"/>
        </w:rPr>
        <w:t>in light of</w:t>
      </w:r>
      <w:proofErr w:type="gramEnd"/>
      <w:r>
        <w:rPr>
          <w:rFonts w:ascii="Calibri" w:hAnsi="Calibri" w:cs="Calibri"/>
          <w:color w:val="333333"/>
        </w:rPr>
        <w:t xml:space="preserve"> the broader concerns they might raise that go beyond the narrow practices of medicine.</w:t>
      </w:r>
    </w:p>
    <w:p w:rsidR="00000000" w:rsidRDefault="00B51DE2">
      <w:pPr>
        <w:shd w:val="clear" w:color="auto" w:fill="FFFFFF"/>
        <w:divId w:val="2131626891"/>
        <w:rPr>
          <w:rFonts w:ascii="Calibri" w:eastAsia="Times New Roman" w:hAnsi="Calibri" w:cs="Calibri"/>
          <w:color w:val="333333"/>
        </w:rPr>
      </w:pPr>
      <w:r>
        <w:rPr>
          <w:rFonts w:ascii="Calibri" w:eastAsia="Times New Roman" w:hAnsi="Calibri" w:cs="Calibri"/>
          <w:color w:val="333333"/>
        </w:rPr>
        <w:t>Staffing needs can be covered by the current department faculty and staff. </w:t>
      </w:r>
    </w:p>
    <w:p w:rsidR="00000000" w:rsidRDefault="00B51DE2">
      <w:pPr>
        <w:shd w:val="clear" w:color="auto" w:fill="FFFFFF"/>
        <w:divId w:val="1404449543"/>
        <w:rPr>
          <w:rFonts w:ascii="Calibri" w:eastAsia="Times New Roman" w:hAnsi="Calibri" w:cs="Calibri"/>
          <w:color w:val="333333"/>
        </w:rPr>
      </w:pPr>
      <w:r>
        <w:rPr>
          <w:rFonts w:ascii="Calibri" w:eastAsia="Times New Roman" w:hAnsi="Calibri" w:cs="Calibri"/>
          <w:color w:val="333333"/>
        </w:rPr>
        <w:t> </w:t>
      </w:r>
    </w:p>
    <w:p w:rsidR="00000000" w:rsidRDefault="00B51DE2">
      <w:pPr>
        <w:shd w:val="clear" w:color="auto" w:fill="FFFFFF"/>
        <w:divId w:val="796073164"/>
        <w:rPr>
          <w:rFonts w:ascii="Calibri" w:eastAsia="Times New Roman" w:hAnsi="Calibri" w:cs="Calibri"/>
          <w:color w:val="333333"/>
        </w:rPr>
      </w:pPr>
      <w:r>
        <w:rPr>
          <w:rFonts w:ascii="Calibri" w:eastAsia="Times New Roman" w:hAnsi="Calibri" w:cs="Calibri"/>
          <w:color w:val="333333"/>
        </w:rPr>
        <w:t>While there is no w</w:t>
      </w:r>
      <w:r>
        <w:rPr>
          <w:rFonts w:ascii="Calibri" w:eastAsia="Times New Roman" w:hAnsi="Calibri" w:cs="Calibri"/>
          <w:color w:val="333333"/>
        </w:rPr>
        <w:t>ay to determine with certainty the demand for this minor, there are good reasons to believe that it will be significant.  First is the widely accepted relevance of Medical Ethics to Medicine related fields in general.  This would give pre-Med students a re</w:t>
      </w:r>
      <w:r>
        <w:rPr>
          <w:rFonts w:ascii="Calibri" w:eastAsia="Times New Roman" w:hAnsi="Calibri" w:cs="Calibri"/>
          <w:color w:val="333333"/>
        </w:rPr>
        <w:t>ason to minor in Medical Ethics, in part for the obviously relevant content, but also to enhance their application to Medical school.  Students interested in graduate work in Public Health would similarly have reasons to minor in Medical Ethics.  Nursing s</w:t>
      </w:r>
      <w:r>
        <w:rPr>
          <w:rFonts w:ascii="Calibri" w:eastAsia="Times New Roman" w:hAnsi="Calibri" w:cs="Calibri"/>
          <w:color w:val="333333"/>
        </w:rPr>
        <w:t>tudents are required to take either our PHL 223 Medical Ethics or PHL 292 Intro to Ethics.  It is unknown how many would take additional Ethics courses from us, but more advanced courses in Medical Ethics might be attractive as well.  In a recent survey of</w:t>
      </w:r>
      <w:r>
        <w:rPr>
          <w:rFonts w:ascii="Calibri" w:eastAsia="Times New Roman" w:hAnsi="Calibri" w:cs="Calibri"/>
          <w:color w:val="333333"/>
        </w:rPr>
        <w:t xml:space="preserve"> McCollough pre-Med students, over half indicated an interest in a </w:t>
      </w:r>
      <w:proofErr w:type="gramStart"/>
      <w:r>
        <w:rPr>
          <w:rFonts w:ascii="Calibri" w:eastAsia="Times New Roman" w:hAnsi="Calibri" w:cs="Calibri"/>
          <w:color w:val="333333"/>
        </w:rPr>
        <w:t>Master’s</w:t>
      </w:r>
      <w:proofErr w:type="gramEnd"/>
      <w:r>
        <w:rPr>
          <w:rFonts w:ascii="Calibri" w:eastAsia="Times New Roman" w:hAnsi="Calibri" w:cs="Calibri"/>
          <w:color w:val="333333"/>
        </w:rPr>
        <w:t xml:space="preserve"> program in Medical Ethics or Philosophy of Medicine.  This at least indicates a substantial interest in our Medical Ethics course offerings. </w:t>
      </w:r>
    </w:p>
    <w:p w:rsidR="00000000" w:rsidRDefault="00B51DE2">
      <w:pPr>
        <w:shd w:val="clear" w:color="auto" w:fill="FFFFFF"/>
        <w:divId w:val="1384330903"/>
        <w:rPr>
          <w:rFonts w:ascii="Calibri" w:eastAsia="Times New Roman" w:hAnsi="Calibri" w:cs="Calibri"/>
          <w:color w:val="333333"/>
        </w:rPr>
      </w:pPr>
      <w:r>
        <w:rPr>
          <w:rFonts w:ascii="Calibri" w:eastAsia="Times New Roman" w:hAnsi="Calibri" w:cs="Calibri"/>
          <w:color w:val="333333"/>
        </w:rPr>
        <w:t> </w:t>
      </w:r>
    </w:p>
    <w:p w:rsidR="00000000" w:rsidRDefault="00B51DE2">
      <w:pPr>
        <w:shd w:val="clear" w:color="auto" w:fill="FFFFFF"/>
        <w:divId w:val="1899435604"/>
        <w:rPr>
          <w:rFonts w:ascii="Calibri" w:eastAsia="Times New Roman" w:hAnsi="Calibri" w:cs="Calibri"/>
          <w:color w:val="333333"/>
        </w:rPr>
      </w:pPr>
      <w:r>
        <w:rPr>
          <w:rStyle w:val="Strong"/>
          <w:rFonts w:ascii="Calibri" w:eastAsia="Times New Roman" w:hAnsi="Calibri" w:cs="Calibri"/>
          <w:color w:val="333333"/>
        </w:rPr>
        <w:t xml:space="preserve">Are there </w:t>
      </w:r>
      <w:proofErr w:type="gramStart"/>
      <w:r>
        <w:rPr>
          <w:rStyle w:val="Strong"/>
          <w:rFonts w:ascii="Calibri" w:eastAsia="Times New Roman" w:hAnsi="Calibri" w:cs="Calibri"/>
          <w:color w:val="333333"/>
        </w:rPr>
        <w:t>sufficient</w:t>
      </w:r>
      <w:proofErr w:type="gramEnd"/>
      <w:r>
        <w:rPr>
          <w:rStyle w:val="Strong"/>
          <w:rFonts w:ascii="Calibri" w:eastAsia="Times New Roman" w:hAnsi="Calibri" w:cs="Calibri"/>
          <w:color w:val="333333"/>
        </w:rPr>
        <w:t xml:space="preserve"> faculty to teac</w:t>
      </w:r>
      <w:r>
        <w:rPr>
          <w:rStyle w:val="Strong"/>
          <w:rFonts w:ascii="Calibri" w:eastAsia="Times New Roman" w:hAnsi="Calibri" w:cs="Calibri"/>
          <w:color w:val="333333"/>
        </w:rPr>
        <w:t>h the courses in the minor (even if one of the faculty members leaves/retires)?</w:t>
      </w:r>
    </w:p>
    <w:p w:rsidR="00000000" w:rsidRDefault="00B51DE2">
      <w:pPr>
        <w:shd w:val="clear" w:color="auto" w:fill="FFFFFF"/>
        <w:divId w:val="461732916"/>
        <w:rPr>
          <w:rFonts w:ascii="Calibri" w:eastAsia="Times New Roman" w:hAnsi="Calibri" w:cs="Calibri"/>
          <w:color w:val="333333"/>
        </w:rPr>
      </w:pPr>
      <w:r>
        <w:rPr>
          <w:rStyle w:val="Strong"/>
          <w:rFonts w:ascii="Calibri" w:eastAsia="Times New Roman" w:hAnsi="Calibri" w:cs="Calibri"/>
          <w:color w:val="333333"/>
        </w:rPr>
        <w:t> </w:t>
      </w:r>
    </w:p>
    <w:p w:rsidR="00000000" w:rsidRDefault="00B51DE2">
      <w:pPr>
        <w:pStyle w:val="NormalWeb"/>
        <w:shd w:val="clear" w:color="auto" w:fill="FFFFFF"/>
        <w:divId w:val="2110083953"/>
        <w:rPr>
          <w:rFonts w:ascii="Calibri" w:hAnsi="Calibri" w:cs="Calibri"/>
          <w:color w:val="333333"/>
        </w:rPr>
      </w:pPr>
      <w:r>
        <w:rPr>
          <w:rFonts w:ascii="Calibri" w:hAnsi="Calibri" w:cs="Calibri"/>
          <w:color w:val="333333"/>
        </w:rPr>
        <w:t xml:space="preserve">Because ethics is a central and fundamental sub-discipline in philosophy, almost </w:t>
      </w:r>
      <w:proofErr w:type="gramStart"/>
      <w:r>
        <w:rPr>
          <w:rFonts w:ascii="Calibri" w:hAnsi="Calibri" w:cs="Calibri"/>
          <w:color w:val="333333"/>
        </w:rPr>
        <w:t>all of</w:t>
      </w:r>
      <w:proofErr w:type="gramEnd"/>
      <w:r>
        <w:rPr>
          <w:rFonts w:ascii="Calibri" w:hAnsi="Calibri" w:cs="Calibri"/>
          <w:color w:val="333333"/>
        </w:rPr>
        <w:t xml:space="preserve"> our 14 full time faculty are qualified to teach one of the required courses, Introduct</w:t>
      </w:r>
      <w:r>
        <w:rPr>
          <w:rFonts w:ascii="Calibri" w:hAnsi="Calibri" w:cs="Calibri"/>
          <w:color w:val="333333"/>
        </w:rPr>
        <w:t xml:space="preserve">ion to Ethics (PHL 292/221-Honors), and many have done so.   We currently have five faculty who regularly teach courses explicitly in medical ethics.  We therefore have </w:t>
      </w:r>
      <w:proofErr w:type="gramStart"/>
      <w:r>
        <w:rPr>
          <w:rFonts w:ascii="Calibri" w:hAnsi="Calibri" w:cs="Calibri"/>
          <w:color w:val="333333"/>
        </w:rPr>
        <w:t>sufficient</w:t>
      </w:r>
      <w:proofErr w:type="gramEnd"/>
      <w:r>
        <w:rPr>
          <w:rFonts w:ascii="Calibri" w:hAnsi="Calibri" w:cs="Calibri"/>
          <w:color w:val="333333"/>
        </w:rPr>
        <w:t xml:space="preserve"> faculty to teach the second required course in Medical Ethics (PHL 223).   A</w:t>
      </w:r>
      <w:r>
        <w:rPr>
          <w:rFonts w:ascii="Calibri" w:hAnsi="Calibri" w:cs="Calibri"/>
          <w:color w:val="333333"/>
        </w:rPr>
        <w:t xml:space="preserve">s we have just hired an additional Philosopher of Medicine is successful, we have multiple faculty who can teach each of the following electives: PHL 230, 341, 381, 423, 488, or 489.  The required courses are offered each semester with multiple sections.  </w:t>
      </w:r>
      <w:r>
        <w:rPr>
          <w:rFonts w:ascii="Calibri" w:hAnsi="Calibri" w:cs="Calibri"/>
          <w:color w:val="333333"/>
        </w:rPr>
        <w:t>Of the electives, all are offered at least one semester each year, except PHL 381 and 422, which are generally offered every third semester.</w:t>
      </w:r>
    </w:p>
    <w:p w:rsidR="00000000" w:rsidRDefault="00B51DE2">
      <w:pPr>
        <w:pStyle w:val="NormalWeb"/>
        <w:shd w:val="clear" w:color="auto" w:fill="FFFFFF"/>
        <w:divId w:val="2110083953"/>
        <w:rPr>
          <w:rFonts w:ascii="Calibri" w:hAnsi="Calibri" w:cs="Calibri"/>
          <w:color w:val="333333"/>
        </w:rPr>
      </w:pPr>
      <w:r>
        <w:rPr>
          <w:rFonts w:ascii="Calibri" w:hAnsi="Calibri" w:cs="Calibri"/>
          <w:color w:val="333333"/>
        </w:rPr>
        <w:lastRenderedPageBreak/>
        <w:t>If there were to be increased enrollment demands in our W courses, we have two options.  First is simply to offer m</w:t>
      </w:r>
      <w:r>
        <w:rPr>
          <w:rFonts w:ascii="Calibri" w:hAnsi="Calibri" w:cs="Calibri"/>
          <w:color w:val="333333"/>
        </w:rPr>
        <w:t xml:space="preserve">ore sections.  </w:t>
      </w:r>
      <w:proofErr w:type="gramStart"/>
      <w:r>
        <w:rPr>
          <w:rFonts w:ascii="Calibri" w:hAnsi="Calibri" w:cs="Calibri"/>
          <w:color w:val="333333"/>
        </w:rPr>
        <w:t>All of</w:t>
      </w:r>
      <w:proofErr w:type="gramEnd"/>
      <w:r>
        <w:rPr>
          <w:rFonts w:ascii="Calibri" w:hAnsi="Calibri" w:cs="Calibri"/>
          <w:color w:val="333333"/>
        </w:rPr>
        <w:t xml:space="preserve"> the W courses in the Medical Ethics minor except PHL 422 </w:t>
      </w:r>
      <w:proofErr w:type="spellStart"/>
      <w:r>
        <w:rPr>
          <w:rFonts w:ascii="Calibri" w:hAnsi="Calibri" w:cs="Calibri"/>
          <w:color w:val="333333"/>
        </w:rPr>
        <w:t>Neuroethics</w:t>
      </w:r>
      <w:proofErr w:type="spellEnd"/>
      <w:r>
        <w:rPr>
          <w:rFonts w:ascii="Calibri" w:hAnsi="Calibri" w:cs="Calibri"/>
          <w:color w:val="333333"/>
        </w:rPr>
        <w:t xml:space="preserve"> can be taught by multiple Philosophy faculty.  Second, and perhaps less optimal is to simply raise the caps of these courses.  Currently we cap them at 24 and could </w:t>
      </w:r>
      <w:r>
        <w:rPr>
          <w:rFonts w:ascii="Calibri" w:hAnsi="Calibri" w:cs="Calibri"/>
          <w:color w:val="333333"/>
        </w:rPr>
        <w:t>easily raise the caps of these courses to the 35 allowed for W courses.</w:t>
      </w:r>
    </w:p>
    <w:p w:rsidR="00000000" w:rsidRDefault="00B51DE2">
      <w:pPr>
        <w:pBdr>
          <w:bottom w:val="single" w:sz="12" w:space="0" w:color="872033"/>
        </w:pBdr>
        <w:shd w:val="clear" w:color="auto" w:fill="FFFFFF"/>
        <w:spacing w:after="150"/>
        <w:ind w:left="150"/>
        <w:outlineLvl w:val="3"/>
        <w:divId w:val="138035805"/>
        <w:rPr>
          <w:rFonts w:ascii="Calibri" w:eastAsia="Times New Roman" w:hAnsi="Calibri" w:cs="Calibri"/>
          <w:b/>
          <w:bCs/>
          <w:color w:val="872033"/>
          <w:sz w:val="36"/>
          <w:szCs w:val="36"/>
        </w:rPr>
      </w:pPr>
      <w:r>
        <w:rPr>
          <w:rFonts w:ascii="Calibri" w:eastAsia="Times New Roman" w:hAnsi="Calibri" w:cs="Calibri"/>
          <w:b/>
          <w:bCs/>
          <w:color w:val="872033"/>
          <w:sz w:val="36"/>
          <w:szCs w:val="36"/>
        </w:rPr>
        <w:t>Program Body</w:t>
      </w:r>
    </w:p>
    <w:p w:rsidR="00000000" w:rsidRDefault="00B51DE2">
      <w:pPr>
        <w:pBdr>
          <w:bottom w:val="single" w:sz="12" w:space="0" w:color="872033"/>
        </w:pBdr>
        <w:shd w:val="clear" w:color="auto" w:fill="FFFFFF"/>
        <w:spacing w:after="150"/>
        <w:ind w:left="150"/>
        <w:outlineLvl w:val="3"/>
        <w:divId w:val="423380017"/>
        <w:rPr>
          <w:rFonts w:ascii="Calibri" w:eastAsia="Times New Roman" w:hAnsi="Calibri" w:cs="Calibri"/>
          <w:b/>
          <w:bCs/>
          <w:color w:val="872033"/>
          <w:sz w:val="36"/>
          <w:szCs w:val="36"/>
        </w:rPr>
      </w:pPr>
      <w:r>
        <w:rPr>
          <w:rFonts w:ascii="Calibri" w:eastAsia="Times New Roman" w:hAnsi="Calibri" w:cs="Calibri"/>
          <w:b/>
          <w:bCs/>
          <w:color w:val="872033"/>
          <w:sz w:val="36"/>
          <w:szCs w:val="36"/>
        </w:rPr>
        <w:t>Please enter all program requirements in the box below. Use the table creation widget to provide a listing of all required courses, electives, support courses, and the tot</w:t>
      </w:r>
      <w:r>
        <w:rPr>
          <w:rFonts w:ascii="Calibri" w:eastAsia="Times New Roman" w:hAnsi="Calibri" w:cs="Calibri"/>
          <w:b/>
          <w:bCs/>
          <w:color w:val="872033"/>
          <w:sz w:val="36"/>
          <w:szCs w:val="36"/>
        </w:rPr>
        <w:t xml:space="preserve">al credit hours required for completion. Use the comment function to create sub-headings where appropriate to group courses. </w:t>
      </w:r>
      <w:r>
        <w:rPr>
          <w:rFonts w:ascii="Calibri" w:eastAsia="Times New Roman" w:hAnsi="Calibri" w:cs="Calibri"/>
          <w:b/>
          <w:bCs/>
          <w:color w:val="872033"/>
          <w:sz w:val="36"/>
          <w:szCs w:val="36"/>
        </w:rPr>
        <w:br/>
      </w:r>
      <w:r>
        <w:rPr>
          <w:rFonts w:ascii="Calibri" w:eastAsia="Times New Roman" w:hAnsi="Calibri" w:cs="Calibri"/>
          <w:b/>
          <w:bCs/>
          <w:color w:val="872033"/>
          <w:sz w:val="36"/>
          <w:szCs w:val="36"/>
        </w:rPr>
        <w:br/>
        <w:t>Any new courses that have yet to be proposed will be initially indicated by "Course X Not Found" preceding the proposed title. Ho</w:t>
      </w:r>
      <w:r>
        <w:rPr>
          <w:rFonts w:ascii="Calibri" w:eastAsia="Times New Roman" w:hAnsi="Calibri" w:cs="Calibri"/>
          <w:b/>
          <w:bCs/>
          <w:color w:val="872033"/>
          <w:sz w:val="36"/>
          <w:szCs w:val="36"/>
        </w:rPr>
        <w:t xml:space="preserve">wever, your proposal will not continue forward with the approval process until course inventory forms have been submitted for all new courses included in this program requirement section. Course Inventory submissions can be made through </w:t>
      </w:r>
      <w:proofErr w:type="spellStart"/>
      <w:r>
        <w:rPr>
          <w:rFonts w:ascii="Calibri" w:eastAsia="Times New Roman" w:hAnsi="Calibri" w:cs="Calibri"/>
          <w:b/>
          <w:bCs/>
          <w:color w:val="872033"/>
          <w:sz w:val="36"/>
          <w:szCs w:val="36"/>
        </w:rPr>
        <w:t>CourseLeaf</w:t>
      </w:r>
      <w:proofErr w:type="spellEnd"/>
      <w:r>
        <w:rPr>
          <w:rFonts w:ascii="Calibri" w:eastAsia="Times New Roman" w:hAnsi="Calibri" w:cs="Calibri"/>
          <w:b/>
          <w:bCs/>
          <w:color w:val="872033"/>
          <w:sz w:val="36"/>
          <w:szCs w:val="36"/>
        </w:rPr>
        <w:t xml:space="preserve"> CIM at t</w:t>
      </w:r>
      <w:r>
        <w:rPr>
          <w:rFonts w:ascii="Calibri" w:eastAsia="Times New Roman" w:hAnsi="Calibri" w:cs="Calibri"/>
          <w:b/>
          <w:bCs/>
          <w:color w:val="872033"/>
          <w:sz w:val="36"/>
          <w:szCs w:val="36"/>
        </w:rPr>
        <w:t xml:space="preserve">he following address: </w:t>
      </w:r>
      <w:hyperlink r:id="rId5" w:tgtFrame="_blank" w:history="1">
        <w:r>
          <w:rPr>
            <w:rStyle w:val="Hyperlink"/>
            <w:rFonts w:ascii="Calibri" w:eastAsia="Times New Roman" w:hAnsi="Calibri" w:cs="Calibri"/>
            <w:b/>
            <w:bCs/>
            <w:sz w:val="36"/>
            <w:szCs w:val="36"/>
          </w:rPr>
          <w:t>http://courseinventory.ua.edu/cim/</w:t>
        </w:r>
      </w:hyperlink>
      <w:r>
        <w:rPr>
          <w:rFonts w:ascii="Calibri" w:eastAsia="Times New Roman" w:hAnsi="Calibri" w:cs="Calibri"/>
          <w:b/>
          <w:bCs/>
          <w:color w:val="872033"/>
          <w:sz w:val="36"/>
          <w:szCs w:val="36"/>
        </w:rPr>
        <w:t xml:space="preserve">. </w:t>
      </w:r>
      <w:r>
        <w:rPr>
          <w:rFonts w:ascii="Calibri" w:eastAsia="Times New Roman" w:hAnsi="Calibri" w:cs="Calibri"/>
          <w:b/>
          <w:bCs/>
          <w:color w:val="872033"/>
          <w:sz w:val="36"/>
          <w:szCs w:val="36"/>
        </w:rPr>
        <w:t xml:space="preserve">For any questions regarding course inventory submissions, please contact the Office of the University Registrar at schedule@ua.edu. </w:t>
      </w:r>
      <w:r>
        <w:rPr>
          <w:rFonts w:ascii="Calibri" w:eastAsia="Times New Roman" w:hAnsi="Calibri" w:cs="Calibri"/>
          <w:b/>
          <w:bCs/>
          <w:color w:val="872033"/>
          <w:sz w:val="36"/>
          <w:szCs w:val="36"/>
        </w:rPr>
        <w:br/>
      </w:r>
      <w:r>
        <w:rPr>
          <w:rFonts w:ascii="Calibri" w:eastAsia="Times New Roman" w:hAnsi="Calibri" w:cs="Calibri"/>
          <w:b/>
          <w:bCs/>
          <w:color w:val="872033"/>
          <w:sz w:val="36"/>
          <w:szCs w:val="36"/>
        </w:rPr>
        <w:br/>
        <w:t>Finally, please include any additional admission or retention requirements specific to this program as well.</w:t>
      </w:r>
    </w:p>
    <w:p w:rsidR="00000000" w:rsidRDefault="00B51DE2">
      <w:pPr>
        <w:pStyle w:val="NormalWeb"/>
        <w:shd w:val="clear" w:color="auto" w:fill="FFFFFF"/>
        <w:divId w:val="1827895672"/>
        <w:rPr>
          <w:rFonts w:ascii="Calibri" w:hAnsi="Calibri" w:cs="Calibri"/>
          <w:color w:val="333333"/>
        </w:rPr>
      </w:pPr>
      <w:r>
        <w:rPr>
          <w:rFonts w:ascii="Calibri" w:hAnsi="Calibri" w:cs="Calibri"/>
          <w:color w:val="333333"/>
        </w:rPr>
        <w:t>There are thr</w:t>
      </w:r>
      <w:r>
        <w:rPr>
          <w:rFonts w:ascii="Calibri" w:hAnsi="Calibri" w:cs="Calibri"/>
          <w:color w:val="333333"/>
        </w:rPr>
        <w:t>ee main components to this minor. </w:t>
      </w:r>
    </w:p>
    <w:p w:rsidR="00000000" w:rsidRDefault="00B51DE2">
      <w:pPr>
        <w:numPr>
          <w:ilvl w:val="0"/>
          <w:numId w:val="4"/>
        </w:numPr>
        <w:shd w:val="clear" w:color="auto" w:fill="FFFFFF"/>
        <w:spacing w:before="100" w:beforeAutospacing="1" w:after="100" w:afterAutospacing="1"/>
        <w:divId w:val="1827895672"/>
        <w:rPr>
          <w:rFonts w:ascii="Calibri" w:eastAsia="Times New Roman" w:hAnsi="Calibri" w:cs="Calibri"/>
          <w:color w:val="333333"/>
        </w:rPr>
      </w:pPr>
      <w:r>
        <w:rPr>
          <w:rFonts w:ascii="Calibri" w:eastAsia="Times New Roman" w:hAnsi="Calibri" w:cs="Calibri"/>
          <w:color w:val="333333"/>
        </w:rPr>
        <w:t>The first component: two required courses that will introduce students to the fundamentals:</w:t>
      </w:r>
      <w:r>
        <w:rPr>
          <w:rFonts w:ascii="Calibri" w:eastAsia="Times New Roman" w:hAnsi="Calibri" w:cs="Calibri"/>
          <w:color w:val="333333"/>
        </w:rPr>
        <w:t xml:space="preserve"> </w:t>
      </w:r>
      <w:hyperlink r:id="rId6" w:history="1">
        <w:r>
          <w:rPr>
            <w:rStyle w:val="Hyperlink"/>
            <w:rFonts w:ascii="Calibri" w:eastAsia="Times New Roman" w:hAnsi="Calibri" w:cs="Calibri"/>
          </w:rPr>
          <w:t>PHL 223</w:t>
        </w:r>
      </w:hyperlink>
      <w:r>
        <w:rPr>
          <w:rStyle w:val="sccourseinline"/>
          <w:rFonts w:ascii="Calibri" w:eastAsia="Times New Roman" w:hAnsi="Calibri" w:cs="Calibri"/>
          <w:color w:val="333333"/>
        </w:rPr>
        <w:t xml:space="preserve"> Medical Ethics</w:t>
      </w:r>
      <w:r>
        <w:rPr>
          <w:rFonts w:ascii="Calibri" w:eastAsia="Times New Roman" w:hAnsi="Calibri" w:cs="Calibri"/>
          <w:color w:val="333333"/>
        </w:rPr>
        <w:t> – the basic ethical questions, problems, a</w:t>
      </w:r>
      <w:r>
        <w:rPr>
          <w:rFonts w:ascii="Calibri" w:eastAsia="Times New Roman" w:hAnsi="Calibri" w:cs="Calibri"/>
          <w:color w:val="333333"/>
        </w:rPr>
        <w:t>nd issues specifically raised by the practice of medicine; and</w:t>
      </w:r>
      <w:r>
        <w:rPr>
          <w:rFonts w:ascii="Calibri" w:eastAsia="Times New Roman" w:hAnsi="Calibri" w:cs="Calibri"/>
          <w:color w:val="333333"/>
        </w:rPr>
        <w:t xml:space="preserve"> </w:t>
      </w:r>
      <w:hyperlink r:id="rId7" w:history="1">
        <w:r>
          <w:rPr>
            <w:rStyle w:val="Hyperlink"/>
            <w:rFonts w:ascii="Calibri" w:eastAsia="Times New Roman" w:hAnsi="Calibri" w:cs="Calibri"/>
          </w:rPr>
          <w:t>PHL 221</w:t>
        </w:r>
      </w:hyperlink>
      <w:r>
        <w:rPr>
          <w:rStyle w:val="sccourseinline"/>
          <w:rFonts w:ascii="Calibri" w:eastAsia="Times New Roman" w:hAnsi="Calibri" w:cs="Calibri"/>
          <w:color w:val="333333"/>
        </w:rPr>
        <w:t xml:space="preserve"> Honors </w:t>
      </w:r>
      <w:r>
        <w:rPr>
          <w:rStyle w:val="sccourseinline"/>
          <w:rFonts w:ascii="Calibri" w:eastAsia="Times New Roman" w:hAnsi="Calibri" w:cs="Calibri"/>
          <w:color w:val="333333"/>
        </w:rPr>
        <w:lastRenderedPageBreak/>
        <w:t>Introduction to Ethics</w:t>
      </w:r>
      <w:r>
        <w:rPr>
          <w:rFonts w:ascii="Calibri" w:eastAsia="Times New Roman" w:hAnsi="Calibri" w:cs="Calibri"/>
          <w:color w:val="333333"/>
        </w:rPr>
        <w:t> or</w:t>
      </w:r>
      <w:r>
        <w:rPr>
          <w:rFonts w:ascii="Calibri" w:eastAsia="Times New Roman" w:hAnsi="Calibri" w:cs="Calibri"/>
          <w:color w:val="333333"/>
        </w:rPr>
        <w:t xml:space="preserve"> </w:t>
      </w:r>
      <w:hyperlink r:id="rId8" w:history="1">
        <w:r>
          <w:rPr>
            <w:rStyle w:val="Hyperlink"/>
            <w:rFonts w:ascii="Calibri" w:eastAsia="Times New Roman" w:hAnsi="Calibri" w:cs="Calibri"/>
          </w:rPr>
          <w:t>PHL 292</w:t>
        </w:r>
      </w:hyperlink>
      <w:r>
        <w:rPr>
          <w:rStyle w:val="sccourseinline"/>
          <w:rFonts w:ascii="Calibri" w:eastAsia="Times New Roman" w:hAnsi="Calibri" w:cs="Calibri"/>
          <w:color w:val="333333"/>
        </w:rPr>
        <w:t xml:space="preserve"> Introduction to </w:t>
      </w:r>
      <w:r>
        <w:rPr>
          <w:rStyle w:val="sccourseinline"/>
          <w:rFonts w:ascii="Calibri" w:eastAsia="Times New Roman" w:hAnsi="Calibri" w:cs="Calibri"/>
          <w:color w:val="333333"/>
        </w:rPr>
        <w:t>Ethics</w:t>
      </w:r>
      <w:r>
        <w:rPr>
          <w:rFonts w:ascii="Calibri" w:eastAsia="Times New Roman" w:hAnsi="Calibri" w:cs="Calibri"/>
          <w:color w:val="333333"/>
        </w:rPr>
        <w:t xml:space="preserve"> – the basic approaches, principles and methods (tools) used in ethical analysis and deliberation in general.  </w:t>
      </w:r>
    </w:p>
    <w:p w:rsidR="00000000" w:rsidRDefault="00B51DE2">
      <w:pPr>
        <w:numPr>
          <w:ilvl w:val="0"/>
          <w:numId w:val="4"/>
        </w:numPr>
        <w:shd w:val="clear" w:color="auto" w:fill="FFFFFF"/>
        <w:spacing w:before="100" w:beforeAutospacing="1" w:after="100" w:afterAutospacing="1"/>
        <w:divId w:val="1827895672"/>
        <w:rPr>
          <w:rFonts w:ascii="Calibri" w:eastAsia="Times New Roman" w:hAnsi="Calibri" w:cs="Calibri"/>
          <w:color w:val="333333"/>
        </w:rPr>
      </w:pPr>
      <w:r>
        <w:rPr>
          <w:rFonts w:ascii="Calibri" w:eastAsia="Times New Roman" w:hAnsi="Calibri" w:cs="Calibri"/>
          <w:color w:val="333333"/>
        </w:rPr>
        <w:t xml:space="preserve">The second component: two courses from a list that include courses that provide a broader, social perspective to issues related to politics, social institutions, justice, equity </w:t>
      </w:r>
      <w:r>
        <w:rPr>
          <w:rFonts w:ascii="Calibri" w:eastAsia="Times New Roman" w:hAnsi="Calibri" w:cs="Calibri"/>
          <w:color w:val="333333"/>
        </w:rPr>
        <w:t>(</w:t>
      </w:r>
      <w:hyperlink r:id="rId9" w:history="1">
        <w:r>
          <w:rPr>
            <w:rStyle w:val="Hyperlink"/>
            <w:rFonts w:ascii="Calibri" w:eastAsia="Times New Roman" w:hAnsi="Calibri" w:cs="Calibri"/>
          </w:rPr>
          <w:t>PHL 230</w:t>
        </w:r>
      </w:hyperlink>
      <w:r>
        <w:rPr>
          <w:rStyle w:val="sccourseinline"/>
          <w:rFonts w:ascii="Calibri" w:eastAsia="Times New Roman" w:hAnsi="Calibri" w:cs="Calibri"/>
          <w:color w:val="333333"/>
        </w:rPr>
        <w:t xml:space="preserve"> Polit</w:t>
      </w:r>
      <w:r>
        <w:rPr>
          <w:rStyle w:val="sccourseinline"/>
          <w:rFonts w:ascii="Calibri" w:eastAsia="Times New Roman" w:hAnsi="Calibri" w:cs="Calibri"/>
          <w:color w:val="333333"/>
        </w:rPr>
        <w:t>ical Philosophy</w:t>
      </w:r>
      <w:r>
        <w:rPr>
          <w:rFonts w:ascii="Calibri" w:eastAsia="Times New Roman" w:hAnsi="Calibri" w:cs="Calibri"/>
          <w:color w:val="333333"/>
        </w:rPr>
        <w:t xml:space="preserve"> and</w:t>
      </w:r>
      <w:r>
        <w:rPr>
          <w:rFonts w:ascii="Calibri" w:eastAsia="Times New Roman" w:hAnsi="Calibri" w:cs="Calibri"/>
          <w:color w:val="333333"/>
        </w:rPr>
        <w:t xml:space="preserve"> </w:t>
      </w:r>
      <w:hyperlink r:id="rId10" w:history="1">
        <w:r>
          <w:rPr>
            <w:rStyle w:val="Hyperlink"/>
            <w:rFonts w:ascii="Calibri" w:eastAsia="Times New Roman" w:hAnsi="Calibri" w:cs="Calibri"/>
          </w:rPr>
          <w:t>PHL 234</w:t>
        </w:r>
      </w:hyperlink>
      <w:r>
        <w:rPr>
          <w:rStyle w:val="sccourseinline"/>
          <w:rFonts w:ascii="Calibri" w:eastAsia="Times New Roman" w:hAnsi="Calibri" w:cs="Calibri"/>
          <w:color w:val="333333"/>
        </w:rPr>
        <w:t xml:space="preserve"> Social Philosophy</w:t>
      </w:r>
      <w:r>
        <w:rPr>
          <w:rFonts w:ascii="Calibri" w:eastAsia="Times New Roman" w:hAnsi="Calibri" w:cs="Calibri"/>
          <w:color w:val="333333"/>
        </w:rPr>
        <w:t xml:space="preserve">); and courses that engage with the law and religion </w:t>
      </w:r>
      <w:r>
        <w:rPr>
          <w:rFonts w:ascii="Calibri" w:eastAsia="Times New Roman" w:hAnsi="Calibri" w:cs="Calibri"/>
          <w:color w:val="333333"/>
        </w:rPr>
        <w:t>(</w:t>
      </w:r>
      <w:hyperlink r:id="rId11" w:history="1">
        <w:r>
          <w:rPr>
            <w:rStyle w:val="Hyperlink"/>
            <w:rFonts w:ascii="Calibri" w:eastAsia="Times New Roman" w:hAnsi="Calibri" w:cs="Calibri"/>
          </w:rPr>
          <w:t>PHL 341</w:t>
        </w:r>
      </w:hyperlink>
      <w:r>
        <w:rPr>
          <w:rStyle w:val="sccourseinline"/>
          <w:rFonts w:ascii="Calibri" w:eastAsia="Times New Roman" w:hAnsi="Calibri" w:cs="Calibri"/>
          <w:color w:val="333333"/>
        </w:rPr>
        <w:t xml:space="preserve"> Law and Morality</w:t>
      </w:r>
      <w:r>
        <w:rPr>
          <w:rFonts w:ascii="Calibri" w:eastAsia="Times New Roman" w:hAnsi="Calibri" w:cs="Calibri"/>
          <w:color w:val="333333"/>
        </w:rPr>
        <w:t xml:space="preserve"> </w:t>
      </w:r>
      <w:r>
        <w:rPr>
          <w:rFonts w:ascii="Calibri" w:eastAsia="Times New Roman" w:hAnsi="Calibri" w:cs="Calibri"/>
          <w:color w:val="333333"/>
        </w:rPr>
        <w:t>and</w:t>
      </w:r>
      <w:r>
        <w:rPr>
          <w:rFonts w:ascii="Calibri" w:eastAsia="Times New Roman" w:hAnsi="Calibri" w:cs="Calibri"/>
          <w:color w:val="333333"/>
        </w:rPr>
        <w:t xml:space="preserve"> </w:t>
      </w:r>
      <w:hyperlink r:id="rId12" w:history="1">
        <w:r>
          <w:rPr>
            <w:rStyle w:val="Hyperlink"/>
            <w:rFonts w:ascii="Calibri" w:eastAsia="Times New Roman" w:hAnsi="Calibri" w:cs="Calibri"/>
          </w:rPr>
          <w:t>PHL 381</w:t>
        </w:r>
      </w:hyperlink>
      <w:r>
        <w:rPr>
          <w:rStyle w:val="sccourseinline"/>
          <w:rFonts w:ascii="Calibri" w:eastAsia="Times New Roman" w:hAnsi="Calibri" w:cs="Calibri"/>
          <w:color w:val="333333"/>
        </w:rPr>
        <w:t xml:space="preserve"> Philosophy of Religion</w:t>
      </w:r>
      <w:r>
        <w:rPr>
          <w:rFonts w:ascii="Calibri" w:eastAsia="Times New Roman" w:hAnsi="Calibri" w:cs="Calibri"/>
          <w:color w:val="333333"/>
        </w:rPr>
        <w:t>), factors that often have relevance to medical ethics in practice.</w:t>
      </w:r>
    </w:p>
    <w:p w:rsidR="00000000" w:rsidRDefault="00B51DE2">
      <w:pPr>
        <w:numPr>
          <w:ilvl w:val="0"/>
          <w:numId w:val="4"/>
        </w:numPr>
        <w:shd w:val="clear" w:color="auto" w:fill="FFFFFF"/>
        <w:spacing w:before="100" w:beforeAutospacing="1" w:after="100" w:afterAutospacing="1"/>
        <w:divId w:val="1827895672"/>
        <w:rPr>
          <w:rFonts w:ascii="Calibri" w:eastAsia="Times New Roman" w:hAnsi="Calibri" w:cs="Calibri"/>
          <w:color w:val="333333"/>
        </w:rPr>
      </w:pPr>
      <w:r>
        <w:rPr>
          <w:rFonts w:ascii="Calibri" w:eastAsia="Times New Roman" w:hAnsi="Calibri" w:cs="Calibri"/>
          <w:color w:val="333333"/>
        </w:rPr>
        <w:t>The third component: two courses from a list of philosophical seminars that include</w:t>
      </w:r>
      <w:r>
        <w:rPr>
          <w:rFonts w:ascii="Calibri" w:eastAsia="Times New Roman" w:hAnsi="Calibri" w:cs="Calibri"/>
          <w:color w:val="333333"/>
        </w:rPr>
        <w:t xml:space="preserve"> </w:t>
      </w:r>
      <w:hyperlink r:id="rId13" w:history="1">
        <w:r>
          <w:rPr>
            <w:rStyle w:val="Hyperlink"/>
            <w:rFonts w:ascii="Calibri" w:eastAsia="Times New Roman" w:hAnsi="Calibri" w:cs="Calibri"/>
          </w:rPr>
          <w:t>PHL 422</w:t>
        </w:r>
      </w:hyperlink>
      <w:r>
        <w:rPr>
          <w:rStyle w:val="sccourseinline"/>
          <w:rFonts w:ascii="Calibri" w:eastAsia="Times New Roman" w:hAnsi="Calibri" w:cs="Calibri"/>
          <w:color w:val="333333"/>
        </w:rPr>
        <w:t xml:space="preserve"> </w:t>
      </w:r>
      <w:proofErr w:type="spellStart"/>
      <w:r>
        <w:rPr>
          <w:rStyle w:val="sccourseinline"/>
          <w:rFonts w:ascii="Calibri" w:eastAsia="Times New Roman" w:hAnsi="Calibri" w:cs="Calibri"/>
          <w:color w:val="333333"/>
        </w:rPr>
        <w:t>Neuroethics</w:t>
      </w:r>
      <w:proofErr w:type="spellEnd"/>
      <w:r>
        <w:rPr>
          <w:rFonts w:ascii="Calibri" w:eastAsia="Times New Roman" w:hAnsi="Calibri" w:cs="Calibri"/>
          <w:color w:val="333333"/>
        </w:rPr>
        <w:t>,</w:t>
      </w:r>
      <w:r>
        <w:rPr>
          <w:rFonts w:ascii="Calibri" w:eastAsia="Times New Roman" w:hAnsi="Calibri" w:cs="Calibri"/>
          <w:color w:val="333333"/>
        </w:rPr>
        <w:t xml:space="preserve"> </w:t>
      </w:r>
      <w:hyperlink r:id="rId14" w:history="1">
        <w:r>
          <w:rPr>
            <w:rStyle w:val="Hyperlink"/>
            <w:rFonts w:ascii="Calibri" w:eastAsia="Times New Roman" w:hAnsi="Calibri" w:cs="Calibri"/>
          </w:rPr>
          <w:t>PHL 423</w:t>
        </w:r>
      </w:hyperlink>
      <w:r>
        <w:rPr>
          <w:rStyle w:val="sccourseinline"/>
          <w:rFonts w:ascii="Calibri" w:eastAsia="Times New Roman" w:hAnsi="Calibri" w:cs="Calibri"/>
          <w:color w:val="333333"/>
        </w:rPr>
        <w:t xml:space="preserve"> Seminar in Medical Ethics</w:t>
      </w:r>
      <w:r>
        <w:rPr>
          <w:rFonts w:ascii="Calibri" w:eastAsia="Times New Roman" w:hAnsi="Calibri" w:cs="Calibri"/>
          <w:color w:val="333333"/>
        </w:rPr>
        <w:t>,</w:t>
      </w:r>
      <w:r>
        <w:rPr>
          <w:rFonts w:ascii="Calibri" w:eastAsia="Times New Roman" w:hAnsi="Calibri" w:cs="Calibri"/>
          <w:color w:val="333333"/>
        </w:rPr>
        <w:t xml:space="preserve"> </w:t>
      </w:r>
      <w:hyperlink r:id="rId15" w:history="1">
        <w:r>
          <w:rPr>
            <w:rStyle w:val="Hyperlink"/>
            <w:rFonts w:ascii="Calibri" w:eastAsia="Times New Roman" w:hAnsi="Calibri" w:cs="Calibri"/>
          </w:rPr>
          <w:t>PHL 488</w:t>
        </w:r>
      </w:hyperlink>
      <w:r>
        <w:rPr>
          <w:rStyle w:val="sccourseinline"/>
          <w:rFonts w:ascii="Calibri" w:eastAsia="Times New Roman" w:hAnsi="Calibri" w:cs="Calibri"/>
          <w:color w:val="333333"/>
        </w:rPr>
        <w:t xml:space="preserve"> Philos</w:t>
      </w:r>
      <w:r>
        <w:rPr>
          <w:rStyle w:val="sccourseinline"/>
          <w:rFonts w:ascii="Calibri" w:eastAsia="Times New Roman" w:hAnsi="Calibri" w:cs="Calibri"/>
          <w:color w:val="333333"/>
        </w:rPr>
        <w:t>ophy of Mental Health</w:t>
      </w:r>
      <w:r>
        <w:rPr>
          <w:rFonts w:ascii="Calibri" w:eastAsia="Times New Roman" w:hAnsi="Calibri" w:cs="Calibri"/>
          <w:color w:val="333333"/>
        </w:rPr>
        <w:t>  and</w:t>
      </w:r>
      <w:r>
        <w:rPr>
          <w:rFonts w:ascii="Calibri" w:eastAsia="Times New Roman" w:hAnsi="Calibri" w:cs="Calibri"/>
          <w:color w:val="333333"/>
        </w:rPr>
        <w:t xml:space="preserve"> </w:t>
      </w:r>
      <w:hyperlink r:id="rId16" w:history="1">
        <w:r>
          <w:rPr>
            <w:rStyle w:val="Hyperlink"/>
            <w:rFonts w:ascii="Calibri" w:eastAsia="Times New Roman" w:hAnsi="Calibri" w:cs="Calibri"/>
          </w:rPr>
          <w:t>PHL 489</w:t>
        </w:r>
      </w:hyperlink>
      <w:r>
        <w:rPr>
          <w:rStyle w:val="sccourseinline"/>
          <w:rFonts w:ascii="Calibri" w:eastAsia="Times New Roman" w:hAnsi="Calibri" w:cs="Calibri"/>
          <w:color w:val="333333"/>
        </w:rPr>
        <w:t xml:space="preserve"> Philosophy of Medicine</w:t>
      </w:r>
      <w:r>
        <w:rPr>
          <w:rFonts w:ascii="Calibri" w:eastAsia="Times New Roman" w:hAnsi="Calibri" w:cs="Calibri"/>
          <w:color w:val="333333"/>
        </w:rPr>
        <w:t>, and that addresses fundamental issues related to medical ethics at a more advanced level.</w:t>
      </w:r>
    </w:p>
    <w:tbl>
      <w:tblPr>
        <w:tblW w:w="5000" w:type="pct"/>
        <w:tblCellMar>
          <w:top w:w="15" w:type="dxa"/>
          <w:left w:w="15" w:type="dxa"/>
          <w:bottom w:w="15" w:type="dxa"/>
          <w:right w:w="15" w:type="dxa"/>
        </w:tblCellMar>
        <w:tblLook w:val="04A0" w:firstRow="1" w:lastRow="0" w:firstColumn="1" w:lastColumn="0" w:noHBand="0" w:noVBand="1"/>
      </w:tblPr>
      <w:tblGrid>
        <w:gridCol w:w="2699"/>
        <w:gridCol w:w="5455"/>
        <w:gridCol w:w="1206"/>
      </w:tblGrid>
      <w:tr w:rsidR="00000000">
        <w:trPr>
          <w:divId w:val="1827895672"/>
          <w:tblHeader/>
        </w:trPr>
        <w:tc>
          <w:tcPr>
            <w:tcW w:w="0" w:type="auto"/>
            <w:gridSpan w:val="2"/>
            <w:vAlign w:val="center"/>
            <w:hideMark/>
          </w:tcPr>
          <w:p w:rsidR="00000000" w:rsidRDefault="00B51DE2">
            <w:pPr>
              <w:jc w:val="center"/>
              <w:rPr>
                <w:rFonts w:ascii="Calibri" w:eastAsia="Times New Roman" w:hAnsi="Calibri" w:cs="Calibri"/>
                <w:b/>
                <w:bCs/>
                <w:color w:val="333333"/>
              </w:rPr>
            </w:pPr>
            <w:r>
              <w:rPr>
                <w:rStyle w:val="sr-only1"/>
                <w:rFonts w:ascii="Calibri" w:eastAsia="Times New Roman" w:hAnsi="Calibri" w:cs="Calibri"/>
                <w:b/>
                <w:bCs/>
                <w:color w:val="333333"/>
              </w:rPr>
              <w:t>Code and Title</w:t>
            </w:r>
          </w:p>
        </w:tc>
        <w:tc>
          <w:tcPr>
            <w:tcW w:w="0" w:type="auto"/>
            <w:vAlign w:val="center"/>
            <w:hideMark/>
          </w:tcPr>
          <w:p w:rsidR="00000000" w:rsidRDefault="00B51DE2">
            <w:pPr>
              <w:jc w:val="center"/>
              <w:rPr>
                <w:rFonts w:ascii="Calibri" w:eastAsia="Times New Roman" w:hAnsi="Calibri" w:cs="Calibri"/>
                <w:b/>
                <w:bCs/>
                <w:color w:val="333333"/>
              </w:rPr>
            </w:pPr>
            <w:r>
              <w:rPr>
                <w:rFonts w:ascii="Calibri" w:eastAsia="Times New Roman" w:hAnsi="Calibri" w:cs="Calibri"/>
                <w:b/>
                <w:bCs/>
                <w:color w:val="333333"/>
              </w:rPr>
              <w:t>Hours</w:t>
            </w:r>
          </w:p>
        </w:tc>
      </w:tr>
      <w:tr w:rsidR="00000000">
        <w:trPr>
          <w:divId w:val="1827895672"/>
        </w:trPr>
        <w:tc>
          <w:tcPr>
            <w:tcW w:w="0" w:type="auto"/>
            <w:gridSpan w:val="2"/>
            <w:vAlign w:val="center"/>
            <w:hideMark/>
          </w:tcPr>
          <w:p w:rsidR="00000000" w:rsidRDefault="00B51DE2">
            <w:pPr>
              <w:rPr>
                <w:rFonts w:ascii="Calibri" w:eastAsia="Times New Roman" w:hAnsi="Calibri" w:cs="Calibri"/>
                <w:color w:val="333333"/>
              </w:rPr>
            </w:pPr>
            <w:r>
              <w:rPr>
                <w:rStyle w:val="courselistcomment"/>
                <w:rFonts w:ascii="Calibri" w:eastAsia="Times New Roman" w:hAnsi="Calibri" w:cs="Calibri"/>
                <w:color w:val="333333"/>
              </w:rPr>
              <w:t>Required Courses:</w:t>
            </w:r>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6</w:t>
            </w:r>
          </w:p>
        </w:tc>
      </w:tr>
      <w:tr w:rsidR="00000000">
        <w:trPr>
          <w:divId w:val="1827895672"/>
        </w:trPr>
        <w:tc>
          <w:tcPr>
            <w:tcW w:w="0" w:type="auto"/>
            <w:vAlign w:val="center"/>
            <w:hideMark/>
          </w:tcPr>
          <w:p w:rsidR="00000000" w:rsidRDefault="00B51DE2">
            <w:pPr>
              <w:divId w:val="1294600315"/>
              <w:rPr>
                <w:rFonts w:ascii="Calibri" w:eastAsia="Times New Roman" w:hAnsi="Calibri" w:cs="Calibri"/>
                <w:color w:val="333333"/>
              </w:rPr>
            </w:pPr>
            <w:hyperlink r:id="rId17" w:history="1">
              <w:r>
                <w:rPr>
                  <w:rStyle w:val="Hyperlink"/>
                  <w:rFonts w:ascii="Calibri" w:eastAsia="Times New Roman" w:hAnsi="Calibri" w:cs="Calibri"/>
                </w:rPr>
                <w:t>PHL 292</w:t>
              </w:r>
            </w:hyperlink>
            <w:r>
              <w:rPr>
                <w:rFonts w:ascii="Calibri" w:eastAsia="Times New Roman" w:hAnsi="Calibri" w:cs="Calibri"/>
                <w:color w:val="333333"/>
              </w:rPr>
              <w:t xml:space="preserve"> or </w:t>
            </w:r>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Introduction to Ethics</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1655066840"/>
              <w:rPr>
                <w:rFonts w:ascii="Calibri" w:eastAsia="Times New Roman" w:hAnsi="Calibri" w:cs="Calibri"/>
                <w:color w:val="333333"/>
              </w:rPr>
            </w:pPr>
            <w:hyperlink r:id="rId18" w:history="1">
              <w:r>
                <w:rPr>
                  <w:rStyle w:val="Hyperlink"/>
                  <w:rFonts w:ascii="Calibri" w:eastAsia="Times New Roman" w:hAnsi="Calibri" w:cs="Calibri"/>
                </w:rPr>
                <w:t>PHL 221</w:t>
              </w:r>
            </w:hyperlink>
          </w:p>
        </w:tc>
        <w:tc>
          <w:tcPr>
            <w:tcW w:w="0" w:type="auto"/>
            <w:gridSpan w:val="2"/>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Honors Introduction to Ethics</w:t>
            </w:r>
          </w:p>
        </w:tc>
      </w:tr>
      <w:tr w:rsidR="00000000">
        <w:trPr>
          <w:divId w:val="1827895672"/>
        </w:trPr>
        <w:tc>
          <w:tcPr>
            <w:tcW w:w="0" w:type="auto"/>
            <w:vAlign w:val="center"/>
            <w:hideMark/>
          </w:tcPr>
          <w:p w:rsidR="00000000" w:rsidRDefault="00B51DE2">
            <w:pPr>
              <w:divId w:val="549264513"/>
              <w:rPr>
                <w:rFonts w:ascii="Calibri" w:eastAsia="Times New Roman" w:hAnsi="Calibri" w:cs="Calibri"/>
                <w:color w:val="333333"/>
              </w:rPr>
            </w:pPr>
            <w:hyperlink r:id="rId19" w:history="1">
              <w:r>
                <w:rPr>
                  <w:rStyle w:val="Hyperlink"/>
                  <w:rFonts w:ascii="Calibri" w:eastAsia="Times New Roman" w:hAnsi="Calibri" w:cs="Calibri"/>
                </w:rPr>
                <w:t>PHL 223</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Medical Ethics</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gridSpan w:val="2"/>
            <w:vAlign w:val="center"/>
            <w:hideMark/>
          </w:tcPr>
          <w:p w:rsidR="00000000" w:rsidRDefault="00B51DE2">
            <w:pPr>
              <w:rPr>
                <w:rFonts w:ascii="Calibri" w:eastAsia="Times New Roman" w:hAnsi="Calibri" w:cs="Calibri"/>
                <w:color w:val="333333"/>
              </w:rPr>
            </w:pPr>
            <w:r>
              <w:rPr>
                <w:rStyle w:val="courselistcomment"/>
                <w:rFonts w:ascii="Calibri" w:eastAsia="Times New Roman" w:hAnsi="Calibri" w:cs="Calibri"/>
                <w:color w:val="333333"/>
              </w:rPr>
              <w:t xml:space="preserve">Two Courses from the following: </w:t>
            </w:r>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6</w:t>
            </w:r>
          </w:p>
        </w:tc>
      </w:tr>
      <w:tr w:rsidR="00000000">
        <w:trPr>
          <w:divId w:val="1827895672"/>
        </w:trPr>
        <w:tc>
          <w:tcPr>
            <w:tcW w:w="0" w:type="auto"/>
            <w:vAlign w:val="center"/>
            <w:hideMark/>
          </w:tcPr>
          <w:p w:rsidR="00000000" w:rsidRDefault="00B51DE2">
            <w:pPr>
              <w:divId w:val="2137094463"/>
              <w:rPr>
                <w:rFonts w:ascii="Calibri" w:eastAsia="Times New Roman" w:hAnsi="Calibri" w:cs="Calibri"/>
                <w:color w:val="333333"/>
              </w:rPr>
            </w:pPr>
            <w:hyperlink r:id="rId20" w:history="1">
              <w:r>
                <w:rPr>
                  <w:rStyle w:val="Hyperlink"/>
                  <w:rFonts w:ascii="Calibri" w:eastAsia="Times New Roman" w:hAnsi="Calibri" w:cs="Calibri"/>
                </w:rPr>
                <w:t>PHL 230</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Political Philosophy</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103304281"/>
              <w:rPr>
                <w:rFonts w:ascii="Calibri" w:eastAsia="Times New Roman" w:hAnsi="Calibri" w:cs="Calibri"/>
                <w:color w:val="333333"/>
              </w:rPr>
            </w:pPr>
            <w:hyperlink r:id="rId21" w:history="1">
              <w:r>
                <w:rPr>
                  <w:rStyle w:val="Hyperlink"/>
                  <w:rFonts w:ascii="Calibri" w:eastAsia="Times New Roman" w:hAnsi="Calibri" w:cs="Calibri"/>
                </w:rPr>
                <w:t>PHL 234</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Social Philosophy</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526332203"/>
              <w:rPr>
                <w:rFonts w:ascii="Calibri" w:eastAsia="Times New Roman" w:hAnsi="Calibri" w:cs="Calibri"/>
                <w:color w:val="333333"/>
              </w:rPr>
            </w:pPr>
            <w:hyperlink r:id="rId22" w:history="1">
              <w:r>
                <w:rPr>
                  <w:rStyle w:val="Hyperlink"/>
                  <w:rFonts w:ascii="Calibri" w:eastAsia="Times New Roman" w:hAnsi="Calibri" w:cs="Calibri"/>
                </w:rPr>
                <w:t>PHL 341</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Law and Morality</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1190609233"/>
              <w:rPr>
                <w:rFonts w:ascii="Calibri" w:eastAsia="Times New Roman" w:hAnsi="Calibri" w:cs="Calibri"/>
                <w:color w:val="333333"/>
              </w:rPr>
            </w:pPr>
            <w:hyperlink r:id="rId23" w:history="1">
              <w:r>
                <w:rPr>
                  <w:rStyle w:val="Hyperlink"/>
                  <w:rFonts w:ascii="Calibri" w:eastAsia="Times New Roman" w:hAnsi="Calibri" w:cs="Calibri"/>
                </w:rPr>
                <w:t>PHL 381</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Philosophy of Religion</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gridSpan w:val="2"/>
            <w:vAlign w:val="center"/>
            <w:hideMark/>
          </w:tcPr>
          <w:p w:rsidR="00000000" w:rsidRDefault="00B51DE2">
            <w:pPr>
              <w:rPr>
                <w:rFonts w:ascii="Calibri" w:eastAsia="Times New Roman" w:hAnsi="Calibri" w:cs="Calibri"/>
                <w:color w:val="333333"/>
              </w:rPr>
            </w:pPr>
            <w:r>
              <w:rPr>
                <w:rStyle w:val="courselistcomment"/>
                <w:rFonts w:ascii="Calibri" w:eastAsia="Times New Roman" w:hAnsi="Calibri" w:cs="Calibri"/>
                <w:color w:val="333333"/>
              </w:rPr>
              <w:t>Two Courses</w:t>
            </w:r>
            <w:r>
              <w:rPr>
                <w:rStyle w:val="courselistcomment"/>
                <w:rFonts w:ascii="Calibri" w:eastAsia="Times New Roman" w:hAnsi="Calibri" w:cs="Calibri"/>
                <w:color w:val="333333"/>
              </w:rPr>
              <w:t xml:space="preserve"> from the following: </w:t>
            </w:r>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6</w:t>
            </w:r>
          </w:p>
        </w:tc>
      </w:tr>
      <w:tr w:rsidR="00000000">
        <w:trPr>
          <w:divId w:val="1827895672"/>
        </w:trPr>
        <w:tc>
          <w:tcPr>
            <w:tcW w:w="0" w:type="auto"/>
            <w:vAlign w:val="center"/>
            <w:hideMark/>
          </w:tcPr>
          <w:p w:rsidR="00000000" w:rsidRDefault="00B51DE2">
            <w:pPr>
              <w:divId w:val="1480533103"/>
              <w:rPr>
                <w:rFonts w:ascii="Calibri" w:eastAsia="Times New Roman" w:hAnsi="Calibri" w:cs="Calibri"/>
                <w:color w:val="333333"/>
              </w:rPr>
            </w:pPr>
            <w:hyperlink r:id="rId24" w:history="1">
              <w:r>
                <w:rPr>
                  <w:rStyle w:val="Hyperlink"/>
                  <w:rFonts w:ascii="Calibri" w:eastAsia="Times New Roman" w:hAnsi="Calibri" w:cs="Calibri"/>
                </w:rPr>
                <w:t>PHL 422</w:t>
              </w:r>
            </w:hyperlink>
          </w:p>
        </w:tc>
        <w:tc>
          <w:tcPr>
            <w:tcW w:w="0" w:type="auto"/>
            <w:vAlign w:val="center"/>
            <w:hideMark/>
          </w:tcPr>
          <w:p w:rsidR="00000000" w:rsidRDefault="00B51DE2">
            <w:pPr>
              <w:rPr>
                <w:rFonts w:ascii="Calibri" w:eastAsia="Times New Roman" w:hAnsi="Calibri" w:cs="Calibri"/>
                <w:color w:val="333333"/>
              </w:rPr>
            </w:pPr>
            <w:proofErr w:type="spellStart"/>
            <w:r>
              <w:rPr>
                <w:rFonts w:ascii="Calibri" w:eastAsia="Times New Roman" w:hAnsi="Calibri" w:cs="Calibri"/>
                <w:color w:val="333333"/>
              </w:rPr>
              <w:t>Neuroethics</w:t>
            </w:r>
            <w:proofErr w:type="spellEnd"/>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1477145314"/>
              <w:rPr>
                <w:rFonts w:ascii="Calibri" w:eastAsia="Times New Roman" w:hAnsi="Calibri" w:cs="Calibri"/>
                <w:color w:val="333333"/>
              </w:rPr>
            </w:pPr>
            <w:hyperlink r:id="rId25" w:history="1">
              <w:r>
                <w:rPr>
                  <w:rStyle w:val="Hyperlink"/>
                  <w:rFonts w:ascii="Calibri" w:eastAsia="Times New Roman" w:hAnsi="Calibri" w:cs="Calibri"/>
                </w:rPr>
                <w:t>PHL 423</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Seminar in Medical Ethics</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1735421621"/>
              <w:rPr>
                <w:rFonts w:ascii="Calibri" w:eastAsia="Times New Roman" w:hAnsi="Calibri" w:cs="Calibri"/>
                <w:color w:val="333333"/>
              </w:rPr>
            </w:pPr>
            <w:hyperlink r:id="rId26" w:history="1">
              <w:r>
                <w:rPr>
                  <w:rStyle w:val="Hyperlink"/>
                  <w:rFonts w:ascii="Calibri" w:eastAsia="Times New Roman" w:hAnsi="Calibri" w:cs="Calibri"/>
                </w:rPr>
                <w:t>PHL 488</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Philosophy of Mental Health</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vAlign w:val="center"/>
            <w:hideMark/>
          </w:tcPr>
          <w:p w:rsidR="00000000" w:rsidRDefault="00B51DE2">
            <w:pPr>
              <w:divId w:val="743651295"/>
              <w:rPr>
                <w:rFonts w:ascii="Calibri" w:eastAsia="Times New Roman" w:hAnsi="Calibri" w:cs="Calibri"/>
                <w:color w:val="333333"/>
              </w:rPr>
            </w:pPr>
            <w:hyperlink r:id="rId27" w:history="1">
              <w:r>
                <w:rPr>
                  <w:rStyle w:val="Hyperlink"/>
                  <w:rFonts w:ascii="Calibri" w:eastAsia="Times New Roman" w:hAnsi="Calibri" w:cs="Calibri"/>
                </w:rPr>
                <w:t>PHL 489</w:t>
              </w:r>
            </w:hyperlink>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Philosophy of Medicine</w:t>
            </w:r>
          </w:p>
        </w:tc>
        <w:tc>
          <w:tcPr>
            <w:tcW w:w="0" w:type="auto"/>
            <w:vAlign w:val="center"/>
            <w:hideMark/>
          </w:tcPr>
          <w:p w:rsidR="00000000" w:rsidRDefault="00B51DE2">
            <w:pPr>
              <w:rPr>
                <w:rFonts w:ascii="Calibri" w:eastAsia="Times New Roman" w:hAnsi="Calibri" w:cs="Calibri"/>
                <w:color w:val="333333"/>
              </w:rPr>
            </w:pPr>
          </w:p>
        </w:tc>
      </w:tr>
      <w:tr w:rsidR="00000000">
        <w:trPr>
          <w:divId w:val="1827895672"/>
        </w:trPr>
        <w:tc>
          <w:tcPr>
            <w:tcW w:w="0" w:type="auto"/>
            <w:gridSpan w:val="2"/>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Total Hours</w:t>
            </w:r>
          </w:p>
        </w:tc>
        <w:tc>
          <w:tcPr>
            <w:tcW w:w="0" w:type="auto"/>
            <w:vAlign w:val="center"/>
            <w:hideMark/>
          </w:tcPr>
          <w:p w:rsidR="00000000" w:rsidRDefault="00B51DE2">
            <w:pPr>
              <w:rPr>
                <w:rFonts w:ascii="Calibri" w:eastAsia="Times New Roman" w:hAnsi="Calibri" w:cs="Calibri"/>
                <w:color w:val="333333"/>
              </w:rPr>
            </w:pPr>
            <w:r>
              <w:rPr>
                <w:rFonts w:ascii="Calibri" w:eastAsia="Times New Roman" w:hAnsi="Calibri" w:cs="Calibri"/>
                <w:color w:val="333333"/>
              </w:rPr>
              <w:t>18</w:t>
            </w:r>
          </w:p>
        </w:tc>
      </w:tr>
    </w:tbl>
    <w:p w:rsidR="00000000" w:rsidRDefault="00B51DE2">
      <w:pPr>
        <w:shd w:val="clear" w:color="auto" w:fill="FFFFFF"/>
        <w:divId w:val="600114056"/>
        <w:rPr>
          <w:rFonts w:ascii="Calibri" w:eastAsia="Times New Roman" w:hAnsi="Calibri" w:cs="Calibri"/>
          <w:color w:val="333333"/>
        </w:rPr>
      </w:pPr>
      <w:r>
        <w:rPr>
          <w:rStyle w:val="Strong"/>
          <w:rFonts w:ascii="Calibri" w:eastAsia="Times New Roman" w:hAnsi="Calibri" w:cs="Calibri"/>
          <w:color w:val="333333"/>
        </w:rPr>
        <w:t>Note: These courses cannot be double counted satisfying the Ethics minor as well.</w:t>
      </w:r>
    </w:p>
    <w:p w:rsidR="00000000" w:rsidRDefault="00B51DE2">
      <w:pPr>
        <w:pStyle w:val="NormalWeb"/>
        <w:shd w:val="clear" w:color="auto" w:fill="FFFFFF"/>
        <w:divId w:val="1862277318"/>
        <w:rPr>
          <w:rFonts w:ascii="Calibri" w:hAnsi="Calibri" w:cs="Calibri"/>
          <w:color w:val="333333"/>
        </w:rPr>
      </w:pPr>
      <w:r>
        <w:rPr>
          <w:rFonts w:ascii="Calibri" w:hAnsi="Calibri" w:cs="Calibri"/>
          <w:color w:val="333333"/>
        </w:rPr>
        <w:t xml:space="preserve">The College of Arts and Sciences does not allow the double counting of classes, so a student could not use the same courses to complete both minors </w:t>
      </w:r>
      <w:bookmarkStart w:id="0" w:name="_Hlk93993775"/>
      <w:bookmarkStart w:id="1" w:name="_GoBack"/>
      <w:r>
        <w:rPr>
          <w:rFonts w:ascii="Calibri" w:hAnsi="Calibri" w:cs="Calibri"/>
          <w:color w:val="333333"/>
        </w:rPr>
        <w:t>(Medical Ethics Minor and Ethics Minor)</w:t>
      </w:r>
      <w:bookmarkEnd w:id="0"/>
      <w:bookmarkEnd w:id="1"/>
      <w:r>
        <w:rPr>
          <w:rFonts w:ascii="Calibri" w:hAnsi="Calibri" w:cs="Calibri"/>
          <w:color w:val="333333"/>
        </w:rPr>
        <w:t>.  This is confirmed by the</w:t>
      </w:r>
      <w:r>
        <w:rPr>
          <w:rFonts w:ascii="Calibri" w:hAnsi="Calibri" w:cs="Calibri"/>
          <w:color w:val="333333"/>
        </w:rPr>
        <w:t xml:space="preserve"> Duplication of Coursework statement, found at: </w:t>
      </w:r>
      <w:hyperlink r:id="rId28" w:anchor="requirementstext" w:history="1">
        <w:r>
          <w:rPr>
            <w:rStyle w:val="Hyperlink"/>
            <w:rFonts w:ascii="Calibri" w:hAnsi="Calibri" w:cs="Calibri"/>
          </w:rPr>
          <w:t>https://catalog.ua.edu/undergraduate/arts-sciences/#requirementstext</w:t>
        </w:r>
      </w:hyperlink>
    </w:p>
    <w:p w:rsidR="00000000" w:rsidRDefault="00B51DE2">
      <w:pPr>
        <w:shd w:val="clear" w:color="auto" w:fill="FFFFFF"/>
        <w:divId w:val="1772818983"/>
        <w:rPr>
          <w:rFonts w:ascii="Calibri" w:eastAsia="Times New Roman" w:hAnsi="Calibri" w:cs="Calibri"/>
          <w:color w:val="333333"/>
        </w:rPr>
      </w:pPr>
      <w:r>
        <w:rPr>
          <w:rStyle w:val="Strong"/>
          <w:rFonts w:ascii="Calibri" w:eastAsia="Times New Roman" w:hAnsi="Calibri" w:cs="Calibri"/>
          <w:color w:val="333333"/>
        </w:rPr>
        <w:t>List any course prerequisites not included in the</w:t>
      </w:r>
      <w:r>
        <w:rPr>
          <w:rStyle w:val="Strong"/>
          <w:rFonts w:ascii="Calibri" w:eastAsia="Times New Roman" w:hAnsi="Calibri" w:cs="Calibri"/>
          <w:color w:val="333333"/>
        </w:rPr>
        <w:t xml:space="preserve"> Program Body field above that are required for students to complete the minor.</w:t>
      </w:r>
    </w:p>
    <w:p w:rsidR="00000000" w:rsidRDefault="00B51DE2" w:rsidP="00B51DE2">
      <w:pPr>
        <w:shd w:val="clear" w:color="auto" w:fill="FFFFFF"/>
        <w:divId w:val="1469855027"/>
        <w:rPr>
          <w:rFonts w:ascii="Calibri" w:hAnsi="Calibri" w:cs="Calibri"/>
          <w:color w:val="333333"/>
        </w:rPr>
      </w:pPr>
      <w:r>
        <w:rPr>
          <w:rStyle w:val="Strong"/>
          <w:rFonts w:ascii="Calibri" w:eastAsia="Times New Roman" w:hAnsi="Calibri" w:cs="Calibri"/>
          <w:color w:val="333333"/>
        </w:rPr>
        <w:t> </w:t>
      </w:r>
      <w:r>
        <w:rPr>
          <w:rFonts w:ascii="Calibri" w:hAnsi="Calibri" w:cs="Calibri"/>
          <w:color w:val="333333"/>
        </w:rPr>
        <w:t>None.</w:t>
      </w:r>
    </w:p>
    <w:p w:rsidR="00000000" w:rsidRDefault="00B51DE2">
      <w:pPr>
        <w:shd w:val="clear" w:color="auto" w:fill="FFFFFF"/>
        <w:divId w:val="1724720750"/>
        <w:rPr>
          <w:rFonts w:ascii="Calibri" w:eastAsia="Times New Roman" w:hAnsi="Calibri" w:cs="Calibri"/>
          <w:color w:val="333333"/>
        </w:rPr>
      </w:pPr>
      <w:r>
        <w:rPr>
          <w:rStyle w:val="Strong"/>
          <w:rFonts w:ascii="Calibri" w:eastAsia="Times New Roman" w:hAnsi="Calibri" w:cs="Calibri"/>
          <w:color w:val="333333"/>
        </w:rPr>
        <w:t>A</w:t>
      </w:r>
      <w:r>
        <w:rPr>
          <w:rStyle w:val="Strong"/>
          <w:rFonts w:ascii="Calibri" w:eastAsia="Times New Roman" w:hAnsi="Calibri" w:cs="Calibri"/>
          <w:color w:val="333333"/>
        </w:rPr>
        <w:t xml:space="preserve">re any of the courses in the minor outside of the Department and/or College? </w:t>
      </w:r>
      <w:r>
        <w:rPr>
          <w:rStyle w:val="Strong"/>
          <w:rFonts w:ascii="Calibri" w:eastAsia="Times New Roman" w:hAnsi="Calibri" w:cs="Calibri"/>
          <w:color w:val="333333"/>
        </w:rPr>
        <w:t>If so, do you have approval from the Department that offers the course to include it in the minor?</w:t>
      </w:r>
    </w:p>
    <w:p w:rsidR="00000000" w:rsidRDefault="00B51DE2" w:rsidP="00B51DE2">
      <w:pPr>
        <w:shd w:val="clear" w:color="auto" w:fill="FFFFFF"/>
        <w:divId w:val="234971965"/>
        <w:rPr>
          <w:rFonts w:ascii="Calibri" w:hAnsi="Calibri" w:cs="Calibri"/>
          <w:color w:val="333333"/>
        </w:rPr>
      </w:pPr>
      <w:r>
        <w:rPr>
          <w:rStyle w:val="Strong"/>
          <w:rFonts w:ascii="Calibri" w:eastAsia="Times New Roman" w:hAnsi="Calibri" w:cs="Calibri"/>
          <w:color w:val="333333"/>
        </w:rPr>
        <w:t> </w:t>
      </w:r>
      <w:r>
        <w:rPr>
          <w:rFonts w:ascii="Calibri" w:hAnsi="Calibri" w:cs="Calibri"/>
          <w:color w:val="333333"/>
        </w:rPr>
        <w:t>None.</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 Awesome 5 Fre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7AF"/>
    <w:multiLevelType w:val="multilevel"/>
    <w:tmpl w:val="AC7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06B66"/>
    <w:multiLevelType w:val="multilevel"/>
    <w:tmpl w:val="CEC2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511CD"/>
    <w:multiLevelType w:val="multilevel"/>
    <w:tmpl w:val="20A2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C95530"/>
    <w:multiLevelType w:val="multilevel"/>
    <w:tmpl w:val="D462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1DE2"/>
    <w:rsid w:val="00B5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E5E9"/>
  <w15:chartTrackingRefBased/>
  <w15:docId w15:val="{54CCC82F-7717-4151-AB26-A7FF6721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sz w:val="48"/>
      <w:szCs w:val="48"/>
    </w:rPr>
  </w:style>
  <w:style w:type="paragraph" w:styleId="Heading2">
    <w:name w:val="heading 2"/>
    <w:basedOn w:val="Normal"/>
    <w:link w:val="Heading2Char"/>
    <w:uiPriority w:val="9"/>
    <w:qFormat/>
    <w:pPr>
      <w:pBdr>
        <w:bottom w:val="single" w:sz="6" w:space="8" w:color="CCCCCC"/>
      </w:pBdr>
      <w:spacing w:before="100" w:beforeAutospacing="1" w:after="150"/>
      <w:outlineLvl w:val="1"/>
    </w:pPr>
    <w:rPr>
      <w:sz w:val="45"/>
      <w:szCs w:val="45"/>
    </w:rPr>
  </w:style>
  <w:style w:type="paragraph" w:styleId="Heading3">
    <w:name w:val="heading 3"/>
    <w:basedOn w:val="Normal"/>
    <w:link w:val="Heading3Char"/>
    <w:uiPriority w:val="9"/>
    <w:qFormat/>
    <w:pPr>
      <w:spacing w:before="100" w:beforeAutospacing="1" w:after="100" w:afterAutospacing="1"/>
      <w:outlineLvl w:val="2"/>
    </w:pPr>
    <w:rPr>
      <w:sz w:val="30"/>
      <w:szCs w:val="30"/>
    </w:rPr>
  </w:style>
  <w:style w:type="paragraph" w:styleId="Heading4">
    <w:name w:val="heading 4"/>
    <w:basedOn w:val="Normal"/>
    <w:link w:val="Heading4Char"/>
    <w:uiPriority w:val="9"/>
    <w:qFormat/>
    <w:pPr>
      <w:spacing w:before="100" w:beforeAutospacing="1" w:after="100" w:afterAutospacing="1"/>
      <w:outlineLvl w:val="3"/>
    </w:pPr>
    <w:rPr>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0000"/>
      <w:u w:val="single"/>
    </w:rPr>
  </w:style>
  <w:style w:type="character" w:styleId="FollowedHyperlink">
    <w:name w:val="FollowedHyperlink"/>
    <w:basedOn w:val="DefaultParagraphFont"/>
    <w:uiPriority w:val="99"/>
    <w:semiHidden/>
    <w:unhideWhenUsed/>
    <w:rPr>
      <w:color w:val="99000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harsremaining">
    <w:name w:val="charsremaining"/>
    <w:basedOn w:val="Normal"/>
    <w:pPr>
      <w:spacing w:before="100" w:beforeAutospacing="1" w:after="60"/>
    </w:pPr>
    <w:rPr>
      <w:sz w:val="21"/>
      <w:szCs w:val="21"/>
    </w:rPr>
  </w:style>
  <w:style w:type="paragraph" w:customStyle="1" w:styleId="votecommentslabel">
    <w:name w:val="votecommentslabel"/>
    <w:basedOn w:val="Normal"/>
    <w:pPr>
      <w:spacing w:before="100" w:beforeAutospacing="1" w:after="100" w:afterAutospacing="1"/>
    </w:pPr>
  </w:style>
  <w:style w:type="paragraph" w:customStyle="1" w:styleId="screen">
    <w:name w:val="screen"/>
    <w:basedOn w:val="Normal"/>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pPr>
    <w:rPr>
      <w:vanish/>
    </w:rPr>
  </w:style>
  <w:style w:type="paragraph" w:customStyle="1" w:styleId="screentitle">
    <w:name w:val="screentitle"/>
    <w:basedOn w:val="Normal"/>
    <w:pPr>
      <w:shd w:val="clear" w:color="auto" w:fill="A03133"/>
      <w:spacing w:before="100" w:beforeAutospacing="1"/>
    </w:pPr>
    <w:rPr>
      <w:b/>
      <w:bCs/>
      <w:color w:val="FFFFFF"/>
    </w:rPr>
  </w:style>
  <w:style w:type="paragraph" w:customStyle="1" w:styleId="selectgrid">
    <w:name w:val="selectgrid"/>
    <w:basedOn w:val="Normal"/>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buttonbar">
    <w:name w:val="buttonbar"/>
    <w:basedOn w:val="Normal"/>
    <w:pPr>
      <w:spacing w:before="75" w:after="75"/>
      <w:jc w:val="center"/>
    </w:pPr>
  </w:style>
  <w:style w:type="paragraph" w:customStyle="1" w:styleId="button">
    <w:name w:val="button"/>
    <w:basedOn w:val="Normal"/>
    <w:pPr>
      <w:pBdr>
        <w:top w:val="single" w:sz="6" w:space="2" w:color="A8A8A8"/>
        <w:left w:val="single" w:sz="6" w:space="4" w:color="A8A8A8"/>
        <w:bottom w:val="single" w:sz="6" w:space="2" w:color="A8A8A8"/>
        <w:right w:val="single" w:sz="6" w:space="4" w:color="A8A8A8"/>
      </w:pBdr>
      <w:spacing w:before="100" w:beforeAutospacing="1" w:after="100" w:afterAutospacing="1"/>
    </w:pPr>
    <w:rPr>
      <w:sz w:val="20"/>
      <w:szCs w:val="20"/>
    </w:rPr>
  </w:style>
  <w:style w:type="paragraph" w:customStyle="1" w:styleId="tabcontainer">
    <w:name w:val="tabcontainer"/>
    <w:basedOn w:val="Normal"/>
    <w:pPr>
      <w:spacing w:before="100" w:beforeAutospacing="1" w:after="100" w:afterAutospacing="1"/>
    </w:pPr>
  </w:style>
  <w:style w:type="paragraph" w:customStyle="1" w:styleId="tab">
    <w:name w:val="tab"/>
    <w:basedOn w:val="Normal"/>
    <w:pPr>
      <w:pBdr>
        <w:top w:val="single" w:sz="6" w:space="8" w:color="FFFFFF"/>
        <w:left w:val="single" w:sz="6" w:space="11" w:color="FFFFFF"/>
        <w:right w:val="single" w:sz="6" w:space="11" w:color="FFFFFF"/>
      </w:pBdr>
      <w:shd w:val="clear" w:color="auto" w:fill="FFFFFF"/>
      <w:jc w:val="center"/>
    </w:pPr>
  </w:style>
  <w:style w:type="paragraph" w:customStyle="1" w:styleId="closetab">
    <w:name w:val="closetab"/>
    <w:basedOn w:val="Normal"/>
    <w:pPr>
      <w:spacing w:before="100" w:beforeAutospacing="1" w:after="100" w:afterAutospacing="1"/>
    </w:pPr>
    <w:rPr>
      <w:sz w:val="18"/>
      <w:szCs w:val="18"/>
    </w:rPr>
  </w:style>
  <w:style w:type="paragraph" w:customStyle="1" w:styleId="tabcontents">
    <w:name w:val="tabcontents"/>
    <w:basedOn w:val="Normal"/>
    <w:pPr>
      <w:pBdr>
        <w:top w:val="single" w:sz="6" w:space="8" w:color="BBBBBB"/>
        <w:bottom w:val="single" w:sz="6" w:space="0" w:color="BBBBBB"/>
      </w:pBdr>
      <w:shd w:val="clear" w:color="auto" w:fill="FFFFFF"/>
      <w:spacing w:before="100" w:beforeAutospacing="1" w:after="100" w:afterAutospacing="1"/>
    </w:pPr>
  </w:style>
  <w:style w:type="paragraph" w:customStyle="1" w:styleId="showprint">
    <w:name w:val="showprint"/>
    <w:basedOn w:val="Normal"/>
    <w:pPr>
      <w:spacing w:before="100" w:beforeAutospacing="1" w:after="100" w:afterAutospacing="1"/>
    </w:pPr>
    <w:rPr>
      <w:vanish/>
    </w:rPr>
  </w:style>
  <w:style w:type="paragraph" w:customStyle="1" w:styleId="lfjsbubble">
    <w:name w:val="lfjsbubble"/>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vanish/>
    </w:rPr>
  </w:style>
  <w:style w:type="paragraph" w:customStyle="1" w:styleId="lfjsbubbletail">
    <w:name w:val="lfjsbubbletail"/>
    <w:basedOn w:val="Normal"/>
    <w:pPr>
      <w:spacing w:before="100" w:beforeAutospacing="1" w:after="100" w:afterAutospacing="1"/>
    </w:pPr>
    <w:rPr>
      <w:color w:val="FFFFFF"/>
    </w:rPr>
  </w:style>
  <w:style w:type="paragraph" w:customStyle="1" w:styleId="sr-only">
    <w:name w:val="sr-only"/>
    <w:basedOn w:val="Normal"/>
    <w:pPr>
      <w:ind w:left="-15" w:right="-15"/>
    </w:pPr>
  </w:style>
  <w:style w:type="paragraph" w:customStyle="1" w:styleId="seligo-drop">
    <w:name w:val="seligo-drop"/>
    <w:basedOn w:val="Normal"/>
    <w:pPr>
      <w:pBdr>
        <w:top w:val="single" w:sz="6" w:space="4" w:color="C0C0C0"/>
        <w:left w:val="single" w:sz="6" w:space="4" w:color="C0C0C0"/>
        <w:bottom w:val="single" w:sz="6" w:space="4" w:color="C0C0C0"/>
        <w:right w:val="single" w:sz="6" w:space="4" w:color="C0C0C0"/>
      </w:pBdr>
      <w:shd w:val="clear" w:color="auto" w:fill="FFFFFF"/>
      <w:spacing w:before="100" w:beforeAutospacing="1" w:after="100" w:afterAutospacing="1"/>
    </w:pPr>
    <w:rPr>
      <w:rFonts w:ascii="Arial" w:hAnsi="Arial" w:cs="Arial"/>
      <w:vanish/>
      <w:sz w:val="20"/>
      <w:szCs w:val="20"/>
    </w:rPr>
  </w:style>
  <w:style w:type="paragraph" w:customStyle="1" w:styleId="seligo-current">
    <w:name w:val="seligo-current"/>
    <w:basedOn w:val="Normal"/>
    <w:pPr>
      <w:spacing w:before="100" w:beforeAutospacing="1" w:after="100" w:afterAutospacing="1"/>
    </w:pPr>
  </w:style>
  <w:style w:type="paragraph" w:customStyle="1" w:styleId="seligo-options">
    <w:name w:val="seligo-options"/>
    <w:basedOn w:val="Normal"/>
    <w:pPr>
      <w:pBdr>
        <w:top w:val="single" w:sz="6" w:space="0" w:color="DFDFDF"/>
        <w:bottom w:val="single" w:sz="6" w:space="0" w:color="DFDFDF"/>
      </w:pBdr>
      <w:spacing w:before="100" w:beforeAutospacing="1" w:after="100" w:afterAutospacing="1"/>
    </w:pPr>
  </w:style>
  <w:style w:type="paragraph" w:customStyle="1" w:styleId="seligo-remove">
    <w:name w:val="seligo-remove"/>
    <w:basedOn w:val="Normal"/>
    <w:pPr>
      <w:spacing w:before="100" w:beforeAutospacing="1" w:after="100" w:afterAutospacing="1"/>
    </w:pPr>
    <w:rPr>
      <w:vanish/>
    </w:rPr>
  </w:style>
  <w:style w:type="paragraph" w:customStyle="1" w:styleId="listexisting">
    <w:name w:val="listexisting"/>
    <w:basedOn w:val="Normal"/>
    <w:pPr>
      <w:spacing w:before="100" w:beforeAutospacing="1" w:after="100" w:afterAutospacing="1"/>
    </w:pPr>
  </w:style>
  <w:style w:type="paragraph" w:customStyle="1" w:styleId="cancel-icon">
    <w:name w:val="cancel-icon"/>
    <w:basedOn w:val="Normal"/>
    <w:pPr>
      <w:spacing w:before="100" w:beforeAutospacing="1" w:after="100" w:afterAutospacing="1"/>
      <w:jc w:val="center"/>
      <w:textAlignment w:val="center"/>
    </w:pPr>
  </w:style>
  <w:style w:type="paragraph" w:customStyle="1" w:styleId="admineditform">
    <w:name w:val="admineditform"/>
    <w:basedOn w:val="Normal"/>
    <w:pPr>
      <w:spacing w:before="100" w:beforeAutospacing="1" w:after="100" w:afterAutospacing="1"/>
    </w:pPr>
  </w:style>
  <w:style w:type="paragraph" w:customStyle="1" w:styleId="notes">
    <w:name w:val="notes"/>
    <w:basedOn w:val="Normal"/>
    <w:pPr>
      <w:pBdr>
        <w:top w:val="single" w:sz="6" w:space="2" w:color="AABEE6"/>
        <w:left w:val="single" w:sz="6" w:space="2" w:color="AABEE6"/>
        <w:bottom w:val="single" w:sz="6" w:space="2" w:color="AABEE6"/>
        <w:right w:val="single" w:sz="6" w:space="2" w:color="AABEE6"/>
      </w:pBdr>
      <w:shd w:val="clear" w:color="auto" w:fill="DCE8EB"/>
      <w:spacing w:before="15" w:after="30"/>
    </w:pPr>
    <w:rPr>
      <w:vanish/>
      <w:color w:val="000000"/>
      <w:sz w:val="20"/>
      <w:szCs w:val="20"/>
    </w:rPr>
  </w:style>
  <w:style w:type="paragraph" w:customStyle="1" w:styleId="newfield">
    <w:name w:val="newfield"/>
    <w:basedOn w:val="Normal"/>
    <w:pPr>
      <w:pBdr>
        <w:top w:val="single" w:sz="6" w:space="2" w:color="AABEE6"/>
        <w:left w:val="single" w:sz="6" w:space="2" w:color="AABEE6"/>
        <w:bottom w:val="single" w:sz="6" w:space="2" w:color="AABEE6"/>
        <w:right w:val="single" w:sz="6" w:space="2" w:color="AABEE6"/>
      </w:pBdr>
      <w:shd w:val="clear" w:color="auto" w:fill="DCE8EB"/>
      <w:spacing w:before="15" w:after="30"/>
    </w:pPr>
    <w:rPr>
      <w:vanish/>
      <w:color w:val="000000"/>
      <w:sz w:val="20"/>
      <w:szCs w:val="20"/>
    </w:rPr>
  </w:style>
  <w:style w:type="paragraph" w:customStyle="1" w:styleId="screennote">
    <w:name w:val="screennote"/>
    <w:basedOn w:val="Normal"/>
    <w:pPr>
      <w:pBdr>
        <w:top w:val="single" w:sz="6" w:space="2" w:color="AABEE6"/>
        <w:left w:val="single" w:sz="6" w:space="2" w:color="AABEE6"/>
        <w:bottom w:val="single" w:sz="6" w:space="2" w:color="AABEE6"/>
        <w:right w:val="single" w:sz="6" w:space="2" w:color="AABEE6"/>
      </w:pBdr>
      <w:shd w:val="clear" w:color="auto" w:fill="F5B8B8"/>
      <w:spacing w:before="15" w:after="30"/>
    </w:pPr>
    <w:rPr>
      <w:vanish/>
      <w:color w:val="000000"/>
      <w:sz w:val="20"/>
      <w:szCs w:val="20"/>
    </w:rPr>
  </w:style>
  <w:style w:type="paragraph" w:customStyle="1" w:styleId="instruction">
    <w:name w:val="instruction"/>
    <w:basedOn w:val="Normal"/>
    <w:pPr>
      <w:pBdr>
        <w:top w:val="single" w:sz="6" w:space="2" w:color="AABEE6"/>
        <w:left w:val="single" w:sz="6" w:space="2" w:color="AABEE6"/>
        <w:bottom w:val="single" w:sz="6" w:space="2" w:color="AABEE6"/>
        <w:right w:val="single" w:sz="6" w:space="2" w:color="AABEE6"/>
      </w:pBdr>
      <w:shd w:val="clear" w:color="auto" w:fill="C6F5BA"/>
      <w:spacing w:before="15" w:after="30"/>
    </w:pPr>
    <w:rPr>
      <w:vanish/>
      <w:color w:val="000000"/>
      <w:sz w:val="20"/>
      <w:szCs w:val="20"/>
    </w:rPr>
  </w:style>
  <w:style w:type="paragraph" w:customStyle="1" w:styleId="mpindent">
    <w:name w:val="mpindent"/>
    <w:basedOn w:val="Normal"/>
    <w:pPr>
      <w:spacing w:before="100" w:beforeAutospacing="1" w:after="100" w:afterAutospacing="1"/>
      <w:ind w:left="750"/>
    </w:pPr>
  </w:style>
  <w:style w:type="paragraph" w:customStyle="1" w:styleId="notefieldlabel">
    <w:name w:val="notefieldlabel"/>
    <w:basedOn w:val="Normal"/>
    <w:pPr>
      <w:spacing w:before="100" w:beforeAutospacing="1" w:after="100" w:afterAutospacing="1"/>
    </w:pPr>
    <w:rPr>
      <w:b/>
      <w:bCs/>
    </w:rPr>
  </w:style>
  <w:style w:type="paragraph" w:customStyle="1" w:styleId="screenreview">
    <w:name w:val="screenreview"/>
    <w:basedOn w:val="Normal"/>
    <w:pPr>
      <w:spacing w:before="100" w:beforeAutospacing="1" w:after="100" w:afterAutospacing="1"/>
    </w:pPr>
  </w:style>
  <w:style w:type="paragraph" w:customStyle="1" w:styleId="wfcommentbutton">
    <w:name w:val="wfcommentbutton"/>
    <w:basedOn w:val="Normal"/>
    <w:pPr>
      <w:spacing w:before="100" w:beforeAutospacing="1" w:after="60"/>
    </w:pPr>
  </w:style>
  <w:style w:type="paragraph" w:customStyle="1" w:styleId="shredbutton">
    <w:name w:val="shredbutton"/>
    <w:basedOn w:val="Normal"/>
    <w:pPr>
      <w:spacing w:before="100" w:beforeAutospacing="1" w:after="100" w:afterAutospacing="1"/>
      <w:ind w:left="45"/>
    </w:pPr>
  </w:style>
  <w:style w:type="paragraph" w:customStyle="1" w:styleId="previewworkflow">
    <w:name w:val="previewworkflow"/>
    <w:basedOn w:val="Normal"/>
    <w:pPr>
      <w:spacing w:before="100" w:beforeAutospacing="1" w:after="100" w:afterAutospacing="1"/>
    </w:pPr>
  </w:style>
  <w:style w:type="paragraph" w:customStyle="1" w:styleId="indent">
    <w:name w:val="indent"/>
    <w:basedOn w:val="Normal"/>
    <w:pPr>
      <w:spacing w:before="100" w:beforeAutospacing="1" w:after="100" w:afterAutospacing="1"/>
    </w:pPr>
  </w:style>
  <w:style w:type="paragraph" w:customStyle="1" w:styleId="archiveproposal">
    <w:name w:val="archiveproposal"/>
    <w:basedOn w:val="Normal"/>
    <w:pPr>
      <w:spacing w:before="100" w:beforeAutospacing="1" w:after="100" w:afterAutospacing="1"/>
    </w:pPr>
  </w:style>
  <w:style w:type="paragraph" w:customStyle="1" w:styleId="printbutton">
    <w:name w:val="printbutton"/>
    <w:basedOn w:val="Normal"/>
    <w:pPr>
      <w:shd w:val="clear" w:color="auto" w:fill="EEEEEE"/>
      <w:spacing w:before="100" w:beforeAutospacing="1" w:after="60"/>
    </w:pPr>
    <w:rPr>
      <w:color w:val="333333"/>
      <w:sz w:val="18"/>
      <w:szCs w:val="18"/>
    </w:rPr>
  </w:style>
  <w:style w:type="paragraph" w:customStyle="1" w:styleId="helpbubblelink">
    <w:name w:val="helpbubblelink"/>
    <w:basedOn w:val="Normal"/>
    <w:pPr>
      <w:spacing w:before="100" w:beforeAutospacing="1" w:after="100" w:afterAutospacing="1"/>
    </w:pPr>
  </w:style>
  <w:style w:type="paragraph" w:customStyle="1" w:styleId="helpbubblecontainer">
    <w:name w:val="helpbubblecontainer"/>
    <w:basedOn w:val="Normal"/>
    <w:pPr>
      <w:spacing w:before="100" w:beforeAutospacing="1" w:after="100" w:afterAutospacing="1"/>
    </w:pPr>
  </w:style>
  <w:style w:type="paragraph" w:customStyle="1" w:styleId="blogusertimestamp">
    <w:name w:val="blogusertimestamp"/>
    <w:basedOn w:val="Normal"/>
    <w:pPr>
      <w:spacing w:before="100" w:beforeAutospacing="1" w:after="100" w:afterAutospacing="1"/>
    </w:pPr>
    <w:rPr>
      <w:b/>
      <w:bCs/>
      <w:color w:val="333333"/>
    </w:rPr>
  </w:style>
  <w:style w:type="paragraph" w:customStyle="1" w:styleId="sccontainer">
    <w:name w:val="sc_contain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ccontent">
    <w:name w:val="sc_content"/>
    <w:basedOn w:val="Normal"/>
    <w:pPr>
      <w:spacing w:before="100" w:beforeAutospacing="1" w:after="100" w:afterAutospacing="1"/>
    </w:pPr>
  </w:style>
  <w:style w:type="paragraph" w:customStyle="1" w:styleId="vlistactions">
    <w:name w:val="vlistactions"/>
    <w:basedOn w:val="Normal"/>
    <w:pPr>
      <w:spacing w:before="100" w:beforeAutospacing="1" w:after="100" w:afterAutospacing="1"/>
      <w:jc w:val="right"/>
    </w:pPr>
  </w:style>
  <w:style w:type="paragraph" w:customStyle="1" w:styleId="pickcourseadd">
    <w:name w:val="pickcourseadd"/>
    <w:basedOn w:val="Normal"/>
    <w:pPr>
      <w:spacing w:before="100" w:beforeAutospacing="1" w:after="100" w:afterAutospacing="1"/>
    </w:pPr>
  </w:style>
  <w:style w:type="paragraph" w:customStyle="1" w:styleId="vlistadd">
    <w:name w:val="vlistadd"/>
    <w:basedOn w:val="Normal"/>
    <w:pPr>
      <w:spacing w:before="100" w:beforeAutospacing="1" w:after="100" w:afterAutospacing="1"/>
    </w:pPr>
  </w:style>
  <w:style w:type="paragraph" w:customStyle="1" w:styleId="coursenumber">
    <w:name w:val="course_number"/>
    <w:basedOn w:val="Normal"/>
    <w:pPr>
      <w:spacing w:before="100" w:beforeAutospacing="1" w:after="100" w:afterAutospacing="1"/>
    </w:pPr>
    <w:rPr>
      <w:b/>
      <w:bCs/>
      <w:color w:val="990000"/>
      <w:sz w:val="36"/>
      <w:szCs w:val="36"/>
    </w:rPr>
  </w:style>
  <w:style w:type="paragraph" w:customStyle="1" w:styleId="cipfindlink">
    <w:name w:val="cipfindlink"/>
    <w:basedOn w:val="Normal"/>
    <w:pPr>
      <w:spacing w:before="100" w:beforeAutospacing="1" w:after="100" w:afterAutospacing="1"/>
    </w:pPr>
  </w:style>
  <w:style w:type="paragraph" w:customStyle="1" w:styleId="cipname">
    <w:name w:val="cipname"/>
    <w:basedOn w:val="Normal"/>
    <w:pPr>
      <w:spacing w:before="100" w:beforeAutospacing="1" w:after="100" w:afterAutospacing="1"/>
    </w:pPr>
  </w:style>
  <w:style w:type="paragraph" w:customStyle="1" w:styleId="cimcontentframe">
    <w:name w:val="cimcontentframe"/>
    <w:basedOn w:val="Normal"/>
    <w:pPr>
      <w:spacing w:before="100" w:beforeAutospacing="1" w:after="100" w:afterAutospacing="1"/>
    </w:pPr>
  </w:style>
  <w:style w:type="paragraph" w:customStyle="1" w:styleId="btn">
    <w:name w:val="btn"/>
    <w:basedOn w:val="Normal"/>
    <w:pPr>
      <w:pBdr>
        <w:top w:val="single" w:sz="6" w:space="4" w:color="BBBBBB"/>
        <w:left w:val="single" w:sz="6" w:space="9" w:color="BBBBBB"/>
        <w:bottom w:val="single" w:sz="6" w:space="4" w:color="BBBBBB"/>
        <w:right w:val="single" w:sz="6" w:space="9" w:color="BBBBBB"/>
      </w:pBdr>
      <w:shd w:val="clear" w:color="auto" w:fill="F5F5F5"/>
      <w:spacing w:before="100" w:beforeAutospacing="1" w:after="100" w:afterAutospacing="1"/>
      <w:ind w:right="60"/>
      <w:jc w:val="center"/>
    </w:pPr>
    <w:rPr>
      <w:color w:val="333333"/>
    </w:rPr>
  </w:style>
  <w:style w:type="paragraph" w:customStyle="1" w:styleId="bxsmall">
    <w:name w:val="b_xsmall"/>
    <w:basedOn w:val="Normal"/>
    <w:pPr>
      <w:spacing w:before="100" w:beforeAutospacing="1" w:after="100" w:afterAutospacing="1"/>
    </w:pPr>
  </w:style>
  <w:style w:type="paragraph" w:customStyle="1" w:styleId="bsmall">
    <w:name w:val="b_small"/>
    <w:basedOn w:val="Normal"/>
    <w:pPr>
      <w:spacing w:before="100" w:beforeAutospacing="1" w:after="100" w:afterAutospacing="1"/>
    </w:pPr>
  </w:style>
  <w:style w:type="paragraph" w:customStyle="1" w:styleId="bmedium">
    <w:name w:val="b_medium"/>
    <w:basedOn w:val="Normal"/>
    <w:pPr>
      <w:spacing w:before="100" w:beforeAutospacing="1" w:after="100" w:afterAutospacing="1"/>
    </w:pPr>
  </w:style>
  <w:style w:type="paragraph" w:customStyle="1" w:styleId="blarge">
    <w:name w:val="b_large"/>
    <w:basedOn w:val="Normal"/>
    <w:pPr>
      <w:spacing w:before="100" w:beforeAutospacing="1" w:after="100" w:afterAutospacing="1"/>
    </w:pPr>
  </w:style>
  <w:style w:type="paragraph" w:customStyle="1" w:styleId="bxlarge">
    <w:name w:val="b_xlarge"/>
    <w:basedOn w:val="Normal"/>
    <w:pPr>
      <w:spacing w:before="100" w:beforeAutospacing="1" w:after="100" w:afterAutospacing="1"/>
    </w:pPr>
  </w:style>
  <w:style w:type="paragraph" w:customStyle="1" w:styleId="bxxlarge">
    <w:name w:val="b_xxlarge"/>
    <w:basedOn w:val="Normal"/>
    <w:pPr>
      <w:spacing w:before="100" w:beforeAutospacing="1" w:after="100" w:afterAutospacing="1"/>
    </w:pPr>
  </w:style>
  <w:style w:type="paragraph" w:customStyle="1" w:styleId="bcancel">
    <w:name w:val="b_cancel"/>
    <w:basedOn w:val="Normal"/>
    <w:pPr>
      <w:shd w:val="clear" w:color="auto" w:fill="CC0000"/>
      <w:spacing w:before="100" w:beforeAutospacing="1" w:after="100" w:afterAutospacing="1"/>
    </w:pPr>
  </w:style>
  <w:style w:type="paragraph" w:customStyle="1" w:styleId="imgbtn">
    <w:name w:val="imgbtn"/>
    <w:basedOn w:val="Normal"/>
    <w:pPr>
      <w:spacing w:before="100" w:beforeAutospacing="1" w:after="100" w:afterAutospacing="1"/>
      <w:ind w:left="150"/>
    </w:pPr>
  </w:style>
  <w:style w:type="paragraph" w:customStyle="1" w:styleId="delete">
    <w:name w:val="delete"/>
    <w:basedOn w:val="Normal"/>
    <w:pPr>
      <w:spacing w:before="100" w:beforeAutospacing="1" w:after="100" w:afterAutospacing="1"/>
    </w:pPr>
  </w:style>
  <w:style w:type="paragraph" w:customStyle="1" w:styleId="undelete">
    <w:name w:val="undelete"/>
    <w:basedOn w:val="Normal"/>
    <w:pPr>
      <w:spacing w:before="100" w:beforeAutospacing="1" w:after="100" w:afterAutospacing="1"/>
    </w:pPr>
  </w:style>
  <w:style w:type="paragraph" w:customStyle="1" w:styleId="edit">
    <w:name w:val="edit"/>
    <w:basedOn w:val="Normal"/>
    <w:pPr>
      <w:spacing w:before="100" w:beforeAutospacing="1" w:after="100" w:afterAutospacing="1"/>
    </w:pPr>
  </w:style>
  <w:style w:type="paragraph" w:customStyle="1" w:styleId="seechanges">
    <w:name w:val="seechanges"/>
    <w:basedOn w:val="Normal"/>
    <w:pPr>
      <w:spacing w:before="100" w:beforeAutospacing="1" w:after="100" w:afterAutospacing="1"/>
    </w:pPr>
  </w:style>
  <w:style w:type="paragraph" w:customStyle="1" w:styleId="error">
    <w:name w:val="error"/>
    <w:basedOn w:val="Normal"/>
    <w:pPr>
      <w:spacing w:before="100" w:beforeAutospacing="1" w:after="100" w:afterAutospacing="1"/>
    </w:pPr>
    <w:rPr>
      <w:color w:val="FF0000"/>
    </w:rPr>
  </w:style>
  <w:style w:type="paragraph" w:customStyle="1" w:styleId="nferror">
    <w:name w:val="nferror"/>
    <w:basedOn w:val="Normal"/>
    <w:pPr>
      <w:spacing w:before="100" w:beforeAutospacing="1" w:after="100" w:afterAutospacing="1"/>
    </w:pPr>
    <w:rPr>
      <w:color w:val="FF0000"/>
    </w:rPr>
  </w:style>
  <w:style w:type="paragraph" w:customStyle="1" w:styleId="buttonstrip">
    <w:name w:val="button_strip"/>
    <w:basedOn w:val="Normal"/>
    <w:pPr>
      <w:pBdr>
        <w:top w:val="single" w:sz="6" w:space="11" w:color="CCCCCC"/>
      </w:pBdr>
      <w:shd w:val="clear" w:color="auto" w:fill="EDEDED"/>
      <w:spacing w:before="300" w:after="300"/>
    </w:pPr>
  </w:style>
  <w:style w:type="paragraph" w:customStyle="1" w:styleId="clear">
    <w:name w:val="clear"/>
    <w:basedOn w:val="Normal"/>
    <w:pPr>
      <w:spacing w:before="100" w:beforeAutospacing="1" w:after="100" w:afterAutospacing="1"/>
    </w:pPr>
  </w:style>
  <w:style w:type="paragraph" w:customStyle="1" w:styleId="stickycontainer">
    <w:name w:val="stickycontainer"/>
    <w:basedOn w:val="Normal"/>
    <w:pPr>
      <w:spacing w:before="100" w:beforeAutospacing="1" w:after="100" w:afterAutospacing="1"/>
    </w:pPr>
  </w:style>
  <w:style w:type="paragraph" w:customStyle="1" w:styleId="tsovoteresults">
    <w:name w:val="tsovoteresults"/>
    <w:basedOn w:val="Normal"/>
    <w:pPr>
      <w:pBdr>
        <w:top w:val="single" w:sz="6" w:space="8" w:color="808080"/>
        <w:left w:val="single" w:sz="6" w:space="8" w:color="808080"/>
        <w:bottom w:val="single" w:sz="6" w:space="8" w:color="808080"/>
        <w:right w:val="single" w:sz="6" w:space="8" w:color="808080"/>
      </w:pBdr>
      <w:shd w:val="clear" w:color="auto" w:fill="F5F5F5"/>
      <w:spacing w:before="100" w:beforeAutospacing="1" w:after="100" w:afterAutospacing="1"/>
    </w:pPr>
  </w:style>
  <w:style w:type="paragraph" w:customStyle="1" w:styleId="votecomments">
    <w:name w:val="votecomments"/>
    <w:basedOn w:val="Normal"/>
    <w:pPr>
      <w:spacing w:before="100" w:beforeAutospacing="1" w:after="100" w:afterAutospacing="1" w:line="270" w:lineRule="atLeast"/>
    </w:pPr>
    <w:rPr>
      <w:rFonts w:ascii="Calibri" w:hAnsi="Calibri" w:cs="Calibri"/>
      <w:sz w:val="23"/>
      <w:szCs w:val="23"/>
    </w:rPr>
  </w:style>
  <w:style w:type="paragraph" w:customStyle="1" w:styleId="votesavebutton">
    <w:name w:val="votesavebutton"/>
    <w:basedOn w:val="Normal"/>
    <w:pPr>
      <w:pBdr>
        <w:top w:val="single" w:sz="6" w:space="4" w:color="BBBBBB"/>
        <w:left w:val="single" w:sz="6" w:space="9" w:color="BBBBBB"/>
        <w:bottom w:val="single" w:sz="6" w:space="4" w:color="BBBBBB"/>
        <w:right w:val="single" w:sz="6" w:space="9" w:color="BBBBBB"/>
      </w:pBdr>
      <w:shd w:val="clear" w:color="auto" w:fill="F2F2F2"/>
      <w:spacing w:before="75" w:after="150"/>
      <w:jc w:val="center"/>
    </w:pPr>
    <w:rPr>
      <w:color w:val="333333"/>
    </w:rPr>
  </w:style>
  <w:style w:type="paragraph" w:customStyle="1" w:styleId="votestatus">
    <w:name w:val="votestatus"/>
    <w:basedOn w:val="Normal"/>
    <w:pPr>
      <w:spacing w:before="100" w:beforeAutospacing="1" w:after="100" w:afterAutospacing="1"/>
    </w:pPr>
    <w:rPr>
      <w:color w:val="FF0000"/>
    </w:rPr>
  </w:style>
  <w:style w:type="paragraph" w:customStyle="1" w:styleId="voteresultslink">
    <w:name w:val="voteresultslink"/>
    <w:basedOn w:val="Normal"/>
    <w:pPr>
      <w:spacing w:before="100" w:beforeAutospacing="1" w:after="100" w:afterAutospacing="1"/>
    </w:pPr>
  </w:style>
  <w:style w:type="paragraph" w:customStyle="1" w:styleId="voteresults">
    <w:name w:val="voteresults"/>
    <w:basedOn w:val="Normal"/>
    <w:pPr>
      <w:spacing w:before="100" w:beforeAutospacing="1" w:after="100" w:afterAutospacing="1"/>
    </w:pPr>
    <w:rPr>
      <w:vanish/>
    </w:rPr>
  </w:style>
  <w:style w:type="paragraph" w:customStyle="1" w:styleId="votesummarytable">
    <w:name w:val="votesummarytable"/>
    <w:basedOn w:val="Normal"/>
    <w:pPr>
      <w:spacing w:before="100" w:beforeAutospacing="1" w:after="100" w:afterAutospacing="1"/>
    </w:pPr>
  </w:style>
  <w:style w:type="paragraph" w:customStyle="1" w:styleId="votesummarybar">
    <w:name w:val="votesummarybar"/>
    <w:basedOn w:val="Normal"/>
    <w:pPr>
      <w:shd w:val="clear" w:color="auto" w:fill="222222"/>
      <w:spacing w:before="100" w:beforeAutospacing="1" w:after="100" w:afterAutospacing="1"/>
    </w:pPr>
  </w:style>
  <w:style w:type="paragraph" w:customStyle="1" w:styleId="votefullresultstable">
    <w:name w:val="votefullresultstable"/>
    <w:basedOn w:val="Normal"/>
    <w:pPr>
      <w:spacing w:before="100" w:beforeAutospacing="1" w:after="100" w:afterAutospacing="1"/>
    </w:pPr>
  </w:style>
  <w:style w:type="paragraph" w:customStyle="1" w:styleId="votefullresultsuser">
    <w:name w:val="votefullresultsuser"/>
    <w:basedOn w:val="Normal"/>
    <w:pPr>
      <w:spacing w:before="100" w:beforeAutospacing="1" w:after="100" w:afterAutospacing="1"/>
    </w:pPr>
  </w:style>
  <w:style w:type="paragraph" w:customStyle="1" w:styleId="votefullresultsvote">
    <w:name w:val="votefullresultsvote"/>
    <w:basedOn w:val="Normal"/>
    <w:pPr>
      <w:spacing w:before="100" w:beforeAutospacing="1" w:after="100" w:afterAutospacing="1"/>
    </w:pPr>
  </w:style>
  <w:style w:type="paragraph" w:customStyle="1" w:styleId="acmsubjectlist">
    <w:name w:val="acm_subjectlist"/>
    <w:basedOn w:val="Normal"/>
    <w:pPr>
      <w:spacing w:before="100" w:beforeAutospacing="1" w:after="100" w:afterAutospacing="1"/>
    </w:pPr>
  </w:style>
  <w:style w:type="paragraph" w:customStyle="1" w:styleId="acmcoursenumber">
    <w:name w:val="acm_course_number"/>
    <w:basedOn w:val="Normal"/>
    <w:pPr>
      <w:spacing w:before="100" w:beforeAutospacing="1" w:after="100" w:afterAutospacing="1"/>
    </w:pPr>
  </w:style>
  <w:style w:type="paragraph" w:customStyle="1" w:styleId="acmaction">
    <w:name w:val="acmaction"/>
    <w:basedOn w:val="Normal"/>
    <w:pPr>
      <w:spacing w:before="100" w:beforeAutospacing="1" w:after="100" w:afterAutospacing="1"/>
    </w:pPr>
    <w:rPr>
      <w:sz w:val="19"/>
      <w:szCs w:val="19"/>
    </w:rPr>
  </w:style>
  <w:style w:type="paragraph" w:customStyle="1" w:styleId="clearfix">
    <w:name w:val="clearfix"/>
    <w:basedOn w:val="Normal"/>
    <w:pPr>
      <w:spacing w:before="100" w:beforeAutospacing="1" w:after="100" w:afterAutospacing="1"/>
    </w:pPr>
  </w:style>
  <w:style w:type="paragraph" w:customStyle="1" w:styleId="plodesc">
    <w:name w:val="plodesc"/>
    <w:basedOn w:val="Normal"/>
    <w:pPr>
      <w:spacing w:before="100" w:beforeAutospacing="1" w:after="90"/>
    </w:pPr>
  </w:style>
  <w:style w:type="paragraph" w:customStyle="1" w:styleId="fa">
    <w:name w:val="fa"/>
    <w:basedOn w:val="Normal"/>
    <w:pPr>
      <w:spacing w:before="100" w:beforeAutospacing="1" w:after="100" w:afterAutospacing="1"/>
    </w:pPr>
    <w:rPr>
      <w:rFonts w:ascii="Font Awesome 5 Free" w:hAnsi="Font Awesome 5 Free"/>
      <w:b/>
      <w:bCs/>
    </w:rPr>
  </w:style>
  <w:style w:type="paragraph" w:customStyle="1" w:styleId="fas">
    <w:name w:val="fas"/>
    <w:basedOn w:val="Normal"/>
    <w:pPr>
      <w:spacing w:before="100" w:beforeAutospacing="1" w:after="100" w:afterAutospacing="1"/>
    </w:pPr>
    <w:rPr>
      <w:rFonts w:ascii="Font Awesome 5 Free" w:hAnsi="Font Awesome 5 Free"/>
      <w:b/>
      <w:bCs/>
    </w:rPr>
  </w:style>
  <w:style w:type="paragraph" w:customStyle="1" w:styleId="far">
    <w:name w:val="far"/>
    <w:basedOn w:val="Normal"/>
    <w:pPr>
      <w:spacing w:before="100" w:beforeAutospacing="1" w:after="100" w:afterAutospacing="1"/>
    </w:pPr>
    <w:rPr>
      <w:rFonts w:ascii="Font Awesome 5 Free" w:hAnsi="Font Awesome 5 Free"/>
    </w:rPr>
  </w:style>
  <w:style w:type="paragraph" w:customStyle="1" w:styleId="fal">
    <w:name w:val="fal"/>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grid5">
    <w:name w:val="grid.5"/>
    <w:basedOn w:val="Normal"/>
    <w:pPr>
      <w:spacing w:before="100" w:beforeAutospacing="1" w:after="100" w:afterAutospacing="1"/>
      <w:ind w:left="300"/>
    </w:pPr>
  </w:style>
  <w:style w:type="paragraph" w:customStyle="1" w:styleId="grid1">
    <w:name w:val="grid1"/>
    <w:basedOn w:val="Normal"/>
    <w:pPr>
      <w:spacing w:before="100" w:beforeAutospacing="1" w:after="100" w:afterAutospacing="1"/>
      <w:ind w:left="300"/>
    </w:pPr>
  </w:style>
  <w:style w:type="paragraph" w:customStyle="1" w:styleId="grid15">
    <w:name w:val="grid1.5"/>
    <w:basedOn w:val="Normal"/>
    <w:pPr>
      <w:spacing w:before="100" w:beforeAutospacing="1" w:after="100" w:afterAutospacing="1"/>
      <w:ind w:left="300"/>
    </w:pPr>
  </w:style>
  <w:style w:type="paragraph" w:customStyle="1" w:styleId="grid2">
    <w:name w:val="grid2"/>
    <w:basedOn w:val="Normal"/>
    <w:pPr>
      <w:spacing w:before="100" w:beforeAutospacing="1" w:after="100" w:afterAutospacing="1"/>
      <w:ind w:left="300"/>
    </w:pPr>
  </w:style>
  <w:style w:type="paragraph" w:customStyle="1" w:styleId="grid25">
    <w:name w:val="grid2.5"/>
    <w:basedOn w:val="Normal"/>
    <w:pPr>
      <w:spacing w:before="100" w:beforeAutospacing="1" w:after="100" w:afterAutospacing="1"/>
      <w:ind w:left="300"/>
    </w:pPr>
  </w:style>
  <w:style w:type="paragraph" w:customStyle="1" w:styleId="grid3">
    <w:name w:val="grid3"/>
    <w:basedOn w:val="Normal"/>
    <w:pPr>
      <w:spacing w:before="100" w:beforeAutospacing="1" w:after="100" w:afterAutospacing="1"/>
      <w:ind w:left="300"/>
    </w:pPr>
  </w:style>
  <w:style w:type="paragraph" w:customStyle="1" w:styleId="grid35">
    <w:name w:val="grid3.5"/>
    <w:basedOn w:val="Normal"/>
    <w:pPr>
      <w:spacing w:before="100" w:beforeAutospacing="1" w:after="100" w:afterAutospacing="1"/>
      <w:ind w:left="300"/>
    </w:pPr>
  </w:style>
  <w:style w:type="paragraph" w:customStyle="1" w:styleId="grid4">
    <w:name w:val="grid4"/>
    <w:basedOn w:val="Normal"/>
    <w:pPr>
      <w:spacing w:before="100" w:beforeAutospacing="1" w:after="100" w:afterAutospacing="1"/>
      <w:ind w:left="300"/>
    </w:pPr>
  </w:style>
  <w:style w:type="paragraph" w:customStyle="1" w:styleId="grid45">
    <w:name w:val="grid4.5"/>
    <w:basedOn w:val="Normal"/>
    <w:pPr>
      <w:spacing w:before="100" w:beforeAutospacing="1" w:after="100" w:afterAutospacing="1"/>
      <w:ind w:left="300"/>
    </w:pPr>
  </w:style>
  <w:style w:type="paragraph" w:customStyle="1" w:styleId="grid50">
    <w:name w:val="grid5"/>
    <w:basedOn w:val="Normal"/>
    <w:pPr>
      <w:spacing w:before="100" w:beforeAutospacing="1" w:after="100" w:afterAutospacing="1"/>
      <w:ind w:left="300"/>
    </w:pPr>
  </w:style>
  <w:style w:type="paragraph" w:customStyle="1" w:styleId="grid6">
    <w:name w:val="grid6"/>
    <w:basedOn w:val="Normal"/>
    <w:pPr>
      <w:spacing w:before="100" w:beforeAutospacing="1" w:after="100" w:afterAutospacing="1"/>
      <w:ind w:left="300"/>
    </w:pPr>
  </w:style>
  <w:style w:type="paragraph" w:customStyle="1" w:styleId="grid7">
    <w:name w:val="grid7"/>
    <w:basedOn w:val="Normal"/>
    <w:pPr>
      <w:spacing w:before="100" w:beforeAutospacing="1" w:after="100" w:afterAutospacing="1"/>
      <w:ind w:left="300"/>
    </w:pPr>
  </w:style>
  <w:style w:type="paragraph" w:customStyle="1" w:styleId="grid8">
    <w:name w:val="grid8"/>
    <w:basedOn w:val="Normal"/>
    <w:pPr>
      <w:spacing w:before="100" w:beforeAutospacing="1" w:after="100" w:afterAutospacing="1"/>
      <w:ind w:left="300"/>
    </w:pPr>
  </w:style>
  <w:style w:type="paragraph" w:customStyle="1" w:styleId="grid9">
    <w:name w:val="grid9"/>
    <w:basedOn w:val="Normal"/>
    <w:pPr>
      <w:spacing w:before="100" w:beforeAutospacing="1" w:after="100" w:afterAutospacing="1"/>
      <w:ind w:left="300"/>
    </w:pPr>
  </w:style>
  <w:style w:type="paragraph" w:customStyle="1" w:styleId="grid10">
    <w:name w:val="grid10"/>
    <w:basedOn w:val="Normal"/>
    <w:pPr>
      <w:spacing w:before="100" w:beforeAutospacing="1" w:after="100" w:afterAutospacing="1"/>
      <w:ind w:left="300"/>
    </w:pPr>
  </w:style>
  <w:style w:type="paragraph" w:customStyle="1" w:styleId="grid11">
    <w:name w:val="grid11"/>
    <w:basedOn w:val="Normal"/>
    <w:pPr>
      <w:spacing w:before="100" w:beforeAutospacing="1" w:after="100" w:afterAutospacing="1"/>
      <w:ind w:left="300"/>
    </w:pPr>
  </w:style>
  <w:style w:type="paragraph" w:customStyle="1" w:styleId="first">
    <w:name w:val="first"/>
    <w:basedOn w:val="Normal"/>
    <w:pPr>
      <w:spacing w:before="100" w:beforeAutospacing="1" w:after="100" w:afterAutospacing="1"/>
    </w:pPr>
  </w:style>
  <w:style w:type="paragraph" w:customStyle="1" w:styleId="offset2">
    <w:name w:val="offset2"/>
    <w:basedOn w:val="Normal"/>
    <w:pPr>
      <w:spacing w:before="100" w:beforeAutospacing="1" w:after="100" w:afterAutospacing="1"/>
      <w:ind w:left="2400"/>
    </w:pPr>
  </w:style>
  <w:style w:type="paragraph" w:customStyle="1" w:styleId="offset3">
    <w:name w:val="offset3"/>
    <w:basedOn w:val="Normal"/>
    <w:pPr>
      <w:spacing w:before="100" w:beforeAutospacing="1" w:after="100" w:afterAutospacing="1"/>
      <w:ind w:left="3600"/>
    </w:pPr>
  </w:style>
  <w:style w:type="paragraph" w:customStyle="1" w:styleId="container">
    <w:name w:val="container"/>
    <w:basedOn w:val="Normal"/>
  </w:style>
  <w:style w:type="paragraph" w:customStyle="1" w:styleId="row">
    <w:name w:val="row"/>
    <w:basedOn w:val="Normal"/>
    <w:pPr>
      <w:spacing w:after="150"/>
    </w:pPr>
  </w:style>
  <w:style w:type="paragraph" w:customStyle="1" w:styleId="btnsm">
    <w:name w:val="btnsm"/>
    <w:basedOn w:val="Normal"/>
    <w:pPr>
      <w:spacing w:before="100" w:beforeAutospacing="1" w:after="100" w:afterAutospacing="1"/>
      <w:ind w:firstLine="25072"/>
    </w:pPr>
  </w:style>
  <w:style w:type="paragraph" w:customStyle="1" w:styleId="screencontents">
    <w:name w:val="screencontents"/>
    <w:basedOn w:val="Normal"/>
    <w:pPr>
      <w:spacing w:before="100" w:beforeAutospacing="1" w:after="100" w:afterAutospacing="1"/>
    </w:pPr>
  </w:style>
  <w:style w:type="paragraph" w:customStyle="1" w:styleId="savebutton">
    <w:name w:val="savebutton"/>
    <w:basedOn w:val="Normal"/>
    <w:pPr>
      <w:spacing w:before="100" w:beforeAutospacing="1" w:after="100" w:afterAutospacing="1"/>
    </w:pPr>
  </w:style>
  <w:style w:type="paragraph" w:customStyle="1" w:styleId="restrictiondiv">
    <w:name w:val="restrictiondiv"/>
    <w:basedOn w:val="Normal"/>
    <w:pPr>
      <w:spacing w:before="100" w:beforeAutospacing="1" w:after="75"/>
    </w:pPr>
  </w:style>
  <w:style w:type="paragraph" w:customStyle="1" w:styleId="subscreenedit">
    <w:name w:val="subscreenedit"/>
    <w:basedOn w:val="Normal"/>
    <w:pPr>
      <w:spacing w:before="100" w:beforeAutospacing="1" w:after="100" w:afterAutospacing="1"/>
    </w:pPr>
  </w:style>
  <w:style w:type="paragraph" w:customStyle="1" w:styleId="subscreendelete">
    <w:name w:val="subscreendelete"/>
    <w:basedOn w:val="Normal"/>
    <w:pPr>
      <w:spacing w:before="100" w:beforeAutospacing="1" w:after="100" w:afterAutospacing="1"/>
    </w:pPr>
  </w:style>
  <w:style w:type="paragraph" w:customStyle="1" w:styleId="subscreenmoveup">
    <w:name w:val="subscreenmoveup"/>
    <w:basedOn w:val="Normal"/>
    <w:pPr>
      <w:spacing w:before="100" w:beforeAutospacing="1" w:after="100" w:afterAutospacing="1"/>
    </w:pPr>
  </w:style>
  <w:style w:type="paragraph" w:customStyle="1" w:styleId="subscreenmovedown">
    <w:name w:val="subscreenmovedown"/>
    <w:basedOn w:val="Normal"/>
    <w:pPr>
      <w:spacing w:before="100" w:beforeAutospacing="1" w:after="100" w:afterAutospacing="1"/>
    </w:pPr>
  </w:style>
  <w:style w:type="paragraph" w:customStyle="1" w:styleId="faux-label">
    <w:name w:val="faux-label"/>
    <w:basedOn w:val="Normal"/>
    <w:pPr>
      <w:spacing w:before="100" w:beforeAutospacing="1" w:after="100" w:afterAutospacing="1"/>
    </w:pPr>
  </w:style>
  <w:style w:type="paragraph" w:customStyle="1" w:styleId="input-info">
    <w:name w:val="input-info"/>
    <w:basedOn w:val="Normal"/>
    <w:pPr>
      <w:spacing w:before="100" w:beforeAutospacing="1" w:after="100" w:afterAutospacing="1"/>
    </w:pPr>
  </w:style>
  <w:style w:type="paragraph" w:customStyle="1" w:styleId="lfjsbubblemain">
    <w:name w:val="lfjsbubblemain"/>
    <w:basedOn w:val="Normal"/>
    <w:pPr>
      <w:spacing w:before="100" w:beforeAutospacing="1" w:after="100" w:afterAutospacing="1"/>
    </w:pPr>
  </w:style>
  <w:style w:type="paragraph" w:customStyle="1" w:styleId="seligo-xhr-search">
    <w:name w:val="seligo-xhr-search"/>
    <w:basedOn w:val="Normal"/>
    <w:pPr>
      <w:spacing w:before="100" w:beforeAutospacing="1" w:after="100" w:afterAutospacing="1"/>
    </w:pPr>
  </w:style>
  <w:style w:type="paragraph" w:customStyle="1" w:styleId="exportword">
    <w:name w:val="exportword"/>
    <w:basedOn w:val="Normal"/>
    <w:pPr>
      <w:spacing w:before="100" w:beforeAutospacing="1" w:after="100" w:afterAutospacing="1"/>
    </w:pPr>
  </w:style>
  <w:style w:type="paragraph" w:customStyle="1" w:styleId="exportpdf">
    <w:name w:val="exportpdf"/>
    <w:basedOn w:val="Normal"/>
    <w:pPr>
      <w:spacing w:before="100" w:beforeAutospacing="1" w:after="100" w:afterAutospacing="1"/>
    </w:pPr>
  </w:style>
  <w:style w:type="paragraph" w:customStyle="1" w:styleId="scplangrid">
    <w:name w:val="sc_plangrid"/>
    <w:basedOn w:val="Normal"/>
    <w:pPr>
      <w:spacing w:before="100" w:beforeAutospacing="1" w:after="100" w:afterAutospacing="1"/>
    </w:pPr>
  </w:style>
  <w:style w:type="paragraph" w:customStyle="1" w:styleId="plangridyear">
    <w:name w:val="plangridyear"/>
    <w:basedOn w:val="Normal"/>
    <w:pPr>
      <w:spacing w:before="100" w:beforeAutospacing="1" w:after="100" w:afterAutospacing="1"/>
    </w:pPr>
  </w:style>
  <w:style w:type="paragraph" w:customStyle="1" w:styleId="plangridterm">
    <w:name w:val="plangridterm"/>
    <w:basedOn w:val="Normal"/>
    <w:pPr>
      <w:spacing w:before="100" w:beforeAutospacing="1" w:after="100" w:afterAutospacing="1"/>
    </w:pPr>
  </w:style>
  <w:style w:type="paragraph" w:customStyle="1" w:styleId="plangridsum">
    <w:name w:val="plangridsum"/>
    <w:basedOn w:val="Normal"/>
    <w:pPr>
      <w:spacing w:before="100" w:beforeAutospacing="1" w:after="100" w:afterAutospacing="1"/>
    </w:pPr>
  </w:style>
  <w:style w:type="paragraph" w:customStyle="1" w:styleId="vlisttomanyedit">
    <w:name w:val="vlisttomanyedit"/>
    <w:basedOn w:val="Normal"/>
    <w:pPr>
      <w:spacing w:before="100" w:beforeAutospacing="1" w:after="100" w:afterAutospacing="1"/>
    </w:pPr>
  </w:style>
  <w:style w:type="paragraph" w:customStyle="1" w:styleId="screenfooter">
    <w:name w:val="screenfooter"/>
    <w:basedOn w:val="Normal"/>
    <w:pPr>
      <w:spacing w:before="100" w:beforeAutospacing="1" w:after="100" w:afterAutospacing="1"/>
    </w:pPr>
  </w:style>
  <w:style w:type="paragraph" w:customStyle="1" w:styleId="firstcol">
    <w:name w:val="firstcol"/>
    <w:basedOn w:val="Normal"/>
    <w:pPr>
      <w:spacing w:before="100" w:beforeAutospacing="1" w:after="100" w:afterAutospacing="1"/>
    </w:pPr>
  </w:style>
  <w:style w:type="paragraph" w:customStyle="1" w:styleId="lastcol">
    <w:name w:val="lastcol"/>
    <w:basedOn w:val="Normal"/>
    <w:pPr>
      <w:spacing w:before="100" w:beforeAutospacing="1" w:after="100" w:afterAutospacing="1"/>
    </w:pPr>
  </w:style>
  <w:style w:type="paragraph" w:customStyle="1" w:styleId="coursecol">
    <w:name w:val="coursecol"/>
    <w:basedOn w:val="Normal"/>
    <w:pPr>
      <w:spacing w:before="100" w:beforeAutospacing="1" w:after="100" w:afterAutospacing="1"/>
    </w:pPr>
  </w:style>
  <w:style w:type="paragraph" w:customStyle="1" w:styleId="titlecol">
    <w:name w:val="titlecol"/>
    <w:basedOn w:val="Normal"/>
    <w:pPr>
      <w:spacing w:before="100" w:beforeAutospacing="1" w:after="100" w:afterAutospacing="1"/>
    </w:pPr>
  </w:style>
  <w:style w:type="paragraph" w:customStyle="1" w:styleId="deptcol">
    <w:name w:val="deptcol"/>
    <w:basedOn w:val="Normal"/>
    <w:pPr>
      <w:spacing w:before="100" w:beforeAutospacing="1" w:after="100" w:afterAutospacing="1"/>
    </w:pPr>
  </w:style>
  <w:style w:type="paragraph" w:customStyle="1" w:styleId="hourcol">
    <w:name w:val="hourcol"/>
    <w:basedOn w:val="Normal"/>
    <w:pPr>
      <w:spacing w:before="100" w:beforeAutospacing="1" w:after="100" w:afterAutospacing="1"/>
    </w:pPr>
  </w:style>
  <w:style w:type="paragraph" w:customStyle="1" w:styleId="actioncol">
    <w:name w:val="actioncol"/>
    <w:basedOn w:val="Normal"/>
    <w:pPr>
      <w:spacing w:before="100" w:beforeAutospacing="1" w:after="100" w:afterAutospacing="1"/>
    </w:pPr>
  </w:style>
  <w:style w:type="paragraph" w:customStyle="1" w:styleId="grid12">
    <w:name w:val="grid12"/>
    <w:basedOn w:val="Normal"/>
    <w:pPr>
      <w:spacing w:before="100" w:beforeAutospacing="1" w:after="100" w:afterAutospacing="1"/>
    </w:pPr>
  </w:style>
  <w:style w:type="paragraph" w:customStyle="1" w:styleId="notation">
    <w:name w:val="notation"/>
    <w:basedOn w:val="Normal"/>
    <w:pPr>
      <w:spacing w:before="100" w:beforeAutospacing="1" w:after="100" w:afterAutospacing="1"/>
    </w:pPr>
  </w:style>
  <w:style w:type="paragraph" w:customStyle="1" w:styleId="sublegend">
    <w:name w:val="sublegend"/>
    <w:basedOn w:val="Normal"/>
    <w:pPr>
      <w:spacing w:before="100" w:beforeAutospacing="1" w:after="100" w:afterAutospacing="1"/>
    </w:pPr>
  </w:style>
  <w:style w:type="paragraph" w:customStyle="1" w:styleId="legend">
    <w:name w:val="legend"/>
    <w:basedOn w:val="Normal"/>
    <w:pPr>
      <w:spacing w:before="100" w:beforeAutospacing="1" w:after="100" w:afterAutospacing="1"/>
    </w:pPr>
  </w:style>
  <w:style w:type="paragraph" w:customStyle="1" w:styleId="scactions">
    <w:name w:val="sc_actions"/>
    <w:basedOn w:val="Normal"/>
    <w:pPr>
      <w:spacing w:before="100" w:beforeAutospacing="1" w:after="100" w:afterAutospacing="1"/>
    </w:pPr>
  </w:style>
  <w:style w:type="paragraph" w:customStyle="1" w:styleId="infocol">
    <w:name w:val="infocol"/>
    <w:basedOn w:val="Normal"/>
    <w:pPr>
      <w:spacing w:before="100" w:beforeAutospacing="1" w:after="100" w:afterAutospacing="1"/>
    </w:pPr>
  </w:style>
  <w:style w:type="paragraph" w:customStyle="1" w:styleId="codecol">
    <w:name w:val="codecol"/>
    <w:basedOn w:val="Normal"/>
    <w:pPr>
      <w:spacing w:before="100" w:beforeAutospacing="1" w:after="100" w:afterAutospacing="1"/>
    </w:pPr>
  </w:style>
  <w:style w:type="paragraph" w:customStyle="1" w:styleId="subscreenadd">
    <w:name w:val="subscreenadd"/>
    <w:basedOn w:val="Normal"/>
    <w:pPr>
      <w:spacing w:before="100" w:beforeAutospacing="1" w:after="100" w:afterAutospacing="1"/>
    </w:pPr>
  </w:style>
  <w:style w:type="paragraph" w:customStyle="1" w:styleId="tsovoteresultsclose">
    <w:name w:val="tsovoteresultsclose"/>
    <w:basedOn w:val="Normal"/>
    <w:pPr>
      <w:spacing w:before="100" w:beforeAutospacing="1" w:after="100" w:afterAutospacing="1"/>
    </w:pPr>
  </w:style>
  <w:style w:type="paragraph" w:customStyle="1" w:styleId="bridgenotes">
    <w:name w:val="bridgenotes"/>
    <w:basedOn w:val="Normal"/>
    <w:pPr>
      <w:shd w:val="clear" w:color="auto" w:fill="C6F5BA"/>
      <w:spacing w:before="100" w:beforeAutospacing="1" w:after="100" w:afterAutospacing="1"/>
    </w:pPr>
  </w:style>
  <w:style w:type="character" w:customStyle="1" w:styleId="notation1">
    <w:name w:val="notation1"/>
    <w:basedOn w:val="DefaultParagraphFont"/>
    <w:rPr>
      <w:b w:val="0"/>
      <w:bCs w:val="0"/>
      <w:i/>
      <w:iCs/>
      <w:sz w:val="20"/>
      <w:szCs w:val="20"/>
    </w:rPr>
  </w:style>
  <w:style w:type="character" w:customStyle="1" w:styleId="note">
    <w:name w:val="note"/>
    <w:basedOn w:val="DefaultParagraphFont"/>
    <w:rPr>
      <w:b/>
      <w:bCs/>
      <w:sz w:val="31"/>
      <w:szCs w:val="31"/>
    </w:rPr>
  </w:style>
  <w:style w:type="character" w:customStyle="1" w:styleId="help">
    <w:name w:val="help"/>
    <w:basedOn w:val="DefaultParagraphFont"/>
    <w:rPr>
      <w:sz w:val="18"/>
      <w:szCs w:val="18"/>
    </w:rPr>
  </w:style>
  <w:style w:type="paragraph" w:customStyle="1" w:styleId="current">
    <w:name w:val="current"/>
    <w:basedOn w:val="Normal"/>
    <w:pPr>
      <w:spacing w:before="100" w:beforeAutospacing="1" w:after="100" w:afterAutospacing="1"/>
    </w:pPr>
  </w:style>
  <w:style w:type="paragraph" w:customStyle="1" w:styleId="approved">
    <w:name w:val="approved"/>
    <w:basedOn w:val="Normal"/>
    <w:pPr>
      <w:spacing w:before="100" w:beforeAutospacing="1" w:after="100" w:afterAutospacing="1"/>
    </w:pPr>
  </w:style>
  <w:style w:type="paragraph" w:customStyle="1" w:styleId="selectgrid1">
    <w:name w:val="selectgrid1"/>
    <w:basedOn w:val="Normal"/>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selectgrid2">
    <w:name w:val="selectgrid2"/>
    <w:basedOn w:val="Normal"/>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lfjsbubblemain1">
    <w:name w:val="lfjsbubblemain1"/>
    <w:basedOn w:val="Normal"/>
    <w:pPr>
      <w:spacing w:before="100" w:beforeAutospacing="1" w:after="100" w:afterAutospacing="1"/>
    </w:pPr>
    <w:rPr>
      <w:sz w:val="21"/>
      <w:szCs w:val="21"/>
    </w:rPr>
  </w:style>
  <w:style w:type="paragraph" w:customStyle="1" w:styleId="notefieldlabel1">
    <w:name w:val="notefieldlabel1"/>
    <w:basedOn w:val="Normal"/>
    <w:pPr>
      <w:spacing w:before="100" w:beforeAutospacing="1" w:after="100" w:afterAutospacing="1"/>
    </w:pPr>
    <w:rPr>
      <w:b/>
      <w:bCs/>
      <w:sz w:val="26"/>
      <w:szCs w:val="26"/>
    </w:rPr>
  </w:style>
  <w:style w:type="paragraph" w:customStyle="1" w:styleId="notes1">
    <w:name w:val="notes1"/>
    <w:basedOn w:val="Normal"/>
    <w:pPr>
      <w:pBdr>
        <w:top w:val="single" w:sz="6" w:space="2" w:color="AABEE6"/>
        <w:left w:val="single" w:sz="6" w:space="2" w:color="AABEE6"/>
        <w:bottom w:val="single" w:sz="6" w:space="2" w:color="AABEE6"/>
        <w:right w:val="single" w:sz="6" w:space="2" w:color="AABEE6"/>
      </w:pBdr>
      <w:shd w:val="clear" w:color="auto" w:fill="DCE8EB"/>
      <w:spacing w:before="15" w:after="30"/>
      <w:ind w:left="150"/>
    </w:pPr>
    <w:rPr>
      <w:vanish/>
      <w:color w:val="000000"/>
      <w:sz w:val="20"/>
      <w:szCs w:val="20"/>
    </w:rPr>
  </w:style>
  <w:style w:type="paragraph" w:customStyle="1" w:styleId="newfield1">
    <w:name w:val="newfield1"/>
    <w:basedOn w:val="Normal"/>
    <w:pPr>
      <w:pBdr>
        <w:top w:val="single" w:sz="6" w:space="2" w:color="AABEE6"/>
        <w:left w:val="single" w:sz="6" w:space="2" w:color="AABEE6"/>
        <w:bottom w:val="single" w:sz="6" w:space="2" w:color="AABEE6"/>
        <w:right w:val="single" w:sz="6" w:space="2" w:color="AABEE6"/>
      </w:pBdr>
      <w:shd w:val="clear" w:color="auto" w:fill="DCE8EB"/>
      <w:spacing w:before="15" w:after="30"/>
      <w:ind w:left="150"/>
    </w:pPr>
    <w:rPr>
      <w:vanish/>
      <w:color w:val="000000"/>
      <w:sz w:val="20"/>
      <w:szCs w:val="20"/>
    </w:rPr>
  </w:style>
  <w:style w:type="paragraph" w:customStyle="1" w:styleId="screennote1">
    <w:name w:val="screennote1"/>
    <w:basedOn w:val="Normal"/>
    <w:pPr>
      <w:pBdr>
        <w:top w:val="single" w:sz="6" w:space="2" w:color="AABEE6"/>
        <w:left w:val="single" w:sz="6" w:space="2" w:color="AABEE6"/>
        <w:bottom w:val="single" w:sz="6" w:space="2" w:color="AABEE6"/>
        <w:right w:val="single" w:sz="6" w:space="2" w:color="AABEE6"/>
      </w:pBdr>
      <w:shd w:val="clear" w:color="auto" w:fill="F5B8B8"/>
      <w:spacing w:before="15" w:after="30"/>
      <w:ind w:left="150"/>
    </w:pPr>
    <w:rPr>
      <w:vanish/>
      <w:color w:val="000000"/>
      <w:sz w:val="20"/>
      <w:szCs w:val="20"/>
    </w:rPr>
  </w:style>
  <w:style w:type="paragraph" w:customStyle="1" w:styleId="notation2">
    <w:name w:val="notation2"/>
    <w:basedOn w:val="Normal"/>
    <w:pPr>
      <w:spacing w:before="100" w:beforeAutospacing="1" w:after="100" w:afterAutospacing="1"/>
      <w:ind w:left="150"/>
    </w:pPr>
  </w:style>
  <w:style w:type="paragraph" w:customStyle="1" w:styleId="sublegend1">
    <w:name w:val="sublegend1"/>
    <w:basedOn w:val="Normal"/>
    <w:pPr>
      <w:spacing w:before="100" w:beforeAutospacing="1" w:after="100" w:afterAutospacing="1"/>
      <w:ind w:left="150"/>
    </w:pPr>
  </w:style>
  <w:style w:type="paragraph" w:customStyle="1" w:styleId="legend1">
    <w:name w:val="legend1"/>
    <w:basedOn w:val="Normal"/>
    <w:pPr>
      <w:spacing w:before="100" w:beforeAutospacing="1" w:after="100" w:afterAutospacing="1"/>
      <w:ind w:left="150"/>
    </w:pPr>
  </w:style>
  <w:style w:type="character" w:customStyle="1" w:styleId="notation3">
    <w:name w:val="notation3"/>
    <w:basedOn w:val="DefaultParagraphFont"/>
    <w:rPr>
      <w:b w:val="0"/>
      <w:bCs w:val="0"/>
      <w:i/>
      <w:iCs/>
      <w:sz w:val="20"/>
      <w:szCs w:val="20"/>
    </w:rPr>
  </w:style>
  <w:style w:type="paragraph" w:customStyle="1" w:styleId="tsovoteresultsclose1">
    <w:name w:val="tsovoteresultsclose1"/>
    <w:basedOn w:val="Normal"/>
    <w:pPr>
      <w:spacing w:before="100" w:beforeAutospacing="1" w:after="100" w:afterAutospacing="1"/>
      <w:jc w:val="right"/>
    </w:pPr>
  </w:style>
  <w:style w:type="paragraph" w:customStyle="1" w:styleId="current1">
    <w:name w:val="current1"/>
    <w:basedOn w:val="Normal"/>
    <w:pPr>
      <w:spacing w:before="100" w:beforeAutospacing="1" w:after="100" w:afterAutospacing="1"/>
    </w:pPr>
    <w:rPr>
      <w:b/>
      <w:bCs/>
      <w:color w:val="FF9900"/>
    </w:rPr>
  </w:style>
  <w:style w:type="paragraph" w:customStyle="1" w:styleId="current2">
    <w:name w:val="current2"/>
    <w:basedOn w:val="Normal"/>
    <w:pPr>
      <w:spacing w:before="100" w:beforeAutospacing="1" w:after="100" w:afterAutospacing="1"/>
    </w:pPr>
    <w:rPr>
      <w:b/>
      <w:bCs/>
      <w:color w:val="FF9900"/>
    </w:rPr>
  </w:style>
  <w:style w:type="paragraph" w:customStyle="1" w:styleId="approved1">
    <w:name w:val="approved1"/>
    <w:basedOn w:val="Normal"/>
    <w:pPr>
      <w:spacing w:before="100" w:beforeAutospacing="1" w:after="100" w:afterAutospacing="1"/>
    </w:pPr>
    <w:rPr>
      <w:b/>
      <w:bCs/>
      <w:color w:val="009900"/>
    </w:rPr>
  </w:style>
  <w:style w:type="paragraph" w:customStyle="1" w:styleId="approved2">
    <w:name w:val="approved2"/>
    <w:basedOn w:val="Normal"/>
    <w:pPr>
      <w:spacing w:before="100" w:beforeAutospacing="1" w:after="100" w:afterAutospacing="1"/>
    </w:pPr>
    <w:rPr>
      <w:b/>
      <w:bCs/>
      <w:color w:val="009900"/>
    </w:rPr>
  </w:style>
  <w:style w:type="paragraph" w:customStyle="1" w:styleId="exportword1">
    <w:name w:val="exportword1"/>
    <w:basedOn w:val="Normal"/>
    <w:pPr>
      <w:spacing w:before="100" w:beforeAutospacing="1" w:after="100" w:afterAutospacing="1" w:line="270" w:lineRule="atLeast"/>
    </w:pPr>
  </w:style>
  <w:style w:type="paragraph" w:customStyle="1" w:styleId="exportpdf1">
    <w:name w:val="exportpdf1"/>
    <w:basedOn w:val="Normal"/>
    <w:pPr>
      <w:spacing w:before="100" w:beforeAutospacing="1" w:after="100" w:afterAutospacing="1" w:line="270" w:lineRule="atLeast"/>
    </w:pPr>
  </w:style>
  <w:style w:type="paragraph" w:customStyle="1" w:styleId="scactions1">
    <w:name w:val="sc_actions1"/>
    <w:basedOn w:val="Normal"/>
    <w:pPr>
      <w:spacing w:before="100" w:beforeAutospacing="1" w:after="100" w:afterAutospacing="1"/>
      <w:jc w:val="right"/>
    </w:pPr>
  </w:style>
  <w:style w:type="paragraph" w:customStyle="1" w:styleId="scplangrid1">
    <w:name w:val="sc_plangrid1"/>
    <w:basedOn w:val="Normal"/>
    <w:pPr>
      <w:spacing w:before="100" w:beforeAutospacing="1" w:after="150"/>
    </w:pPr>
  </w:style>
  <w:style w:type="paragraph" w:customStyle="1" w:styleId="plangridyear1">
    <w:name w:val="plangridyear1"/>
    <w:basedOn w:val="Normal"/>
    <w:pPr>
      <w:pBdr>
        <w:bottom w:val="single" w:sz="6" w:space="0" w:color="CCCCCC"/>
      </w:pBdr>
      <w:spacing w:before="100" w:beforeAutospacing="1" w:after="100" w:afterAutospacing="1"/>
    </w:pPr>
    <w:rPr>
      <w:caps/>
      <w:color w:val="333333"/>
      <w:sz w:val="17"/>
      <w:szCs w:val="17"/>
    </w:rPr>
  </w:style>
  <w:style w:type="paragraph" w:customStyle="1" w:styleId="plangridterm1">
    <w:name w:val="plangridterm1"/>
    <w:basedOn w:val="Normal"/>
    <w:pPr>
      <w:spacing w:before="100" w:beforeAutospacing="1" w:after="100" w:afterAutospacing="1"/>
    </w:pPr>
    <w:rPr>
      <w:b/>
      <w:bCs/>
    </w:rPr>
  </w:style>
  <w:style w:type="paragraph" w:customStyle="1" w:styleId="plangridsum1">
    <w:name w:val="plangridsum1"/>
    <w:basedOn w:val="Normal"/>
    <w:pPr>
      <w:pBdr>
        <w:top w:val="single" w:sz="6" w:space="0" w:color="999999"/>
      </w:pBdr>
      <w:spacing w:before="100" w:beforeAutospacing="1" w:after="100" w:afterAutospacing="1"/>
      <w:textAlignment w:val="top"/>
    </w:pPr>
    <w:rPr>
      <w:b/>
      <w:bCs/>
    </w:rPr>
  </w:style>
  <w:style w:type="paragraph" w:customStyle="1" w:styleId="actioncol1">
    <w:name w:val="actioncol1"/>
    <w:basedOn w:val="Normal"/>
    <w:pPr>
      <w:spacing w:before="100" w:beforeAutospacing="1" w:after="100" w:afterAutospacing="1"/>
      <w:jc w:val="center"/>
    </w:pPr>
  </w:style>
  <w:style w:type="paragraph" w:customStyle="1" w:styleId="infocol1">
    <w:name w:val="infocol1"/>
    <w:basedOn w:val="Normal"/>
    <w:pPr>
      <w:spacing w:before="100" w:beforeAutospacing="1" w:after="100" w:afterAutospacing="1"/>
      <w:jc w:val="center"/>
    </w:pPr>
  </w:style>
  <w:style w:type="paragraph" w:customStyle="1" w:styleId="codecol1">
    <w:name w:val="codecol1"/>
    <w:basedOn w:val="Normal"/>
    <w:pPr>
      <w:spacing w:before="100" w:beforeAutospacing="1" w:after="100" w:afterAutospacing="1"/>
    </w:pPr>
  </w:style>
  <w:style w:type="paragraph" w:customStyle="1" w:styleId="codecol2">
    <w:name w:val="codecol2"/>
    <w:basedOn w:val="Normal"/>
    <w:pPr>
      <w:spacing w:before="100" w:beforeAutospacing="1" w:after="100" w:afterAutospacing="1"/>
    </w:pPr>
  </w:style>
  <w:style w:type="paragraph" w:customStyle="1" w:styleId="vlisttomanyedit1">
    <w:name w:val="vlisttomanyedit1"/>
    <w:basedOn w:val="Normal"/>
    <w:pPr>
      <w:spacing w:before="100" w:beforeAutospacing="1" w:after="100" w:afterAutospacing="1"/>
      <w:ind w:left="60"/>
    </w:pPr>
  </w:style>
  <w:style w:type="paragraph" w:customStyle="1" w:styleId="screenfooter1">
    <w:name w:val="screenfooter1"/>
    <w:basedOn w:val="Normal"/>
    <w:pPr>
      <w:spacing w:before="100" w:beforeAutospacing="1" w:after="100" w:afterAutospacing="1"/>
      <w:jc w:val="center"/>
    </w:pPr>
  </w:style>
  <w:style w:type="paragraph" w:customStyle="1" w:styleId="button1">
    <w:name w:val="button1"/>
    <w:basedOn w:val="Normal"/>
    <w:pPr>
      <w:shd w:val="clear" w:color="auto" w:fill="008000"/>
      <w:spacing w:before="100" w:beforeAutospacing="1" w:after="100" w:afterAutospacing="1"/>
    </w:pPr>
    <w:rPr>
      <w:color w:val="FFFFFF"/>
    </w:rPr>
  </w:style>
  <w:style w:type="paragraph" w:customStyle="1" w:styleId="selectgrid3">
    <w:name w:val="selectgrid3"/>
    <w:basedOn w:val="Normal"/>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firstcol1">
    <w:name w:val="firstcol1"/>
    <w:basedOn w:val="Normal"/>
    <w:pPr>
      <w:spacing w:before="100" w:beforeAutospacing="1" w:after="100" w:afterAutospacing="1"/>
    </w:pPr>
  </w:style>
  <w:style w:type="paragraph" w:customStyle="1" w:styleId="lastcol1">
    <w:name w:val="lastcol1"/>
    <w:basedOn w:val="Normal"/>
    <w:pPr>
      <w:spacing w:before="100" w:beforeAutospacing="1" w:after="100" w:afterAutospacing="1"/>
      <w:jc w:val="right"/>
    </w:pPr>
  </w:style>
  <w:style w:type="paragraph" w:customStyle="1" w:styleId="coursecol1">
    <w:name w:val="coursecol1"/>
    <w:basedOn w:val="Normal"/>
    <w:pPr>
      <w:spacing w:before="100" w:beforeAutospacing="1" w:after="100" w:afterAutospacing="1"/>
    </w:pPr>
  </w:style>
  <w:style w:type="paragraph" w:customStyle="1" w:styleId="titlecol1">
    <w:name w:val="titlecol1"/>
    <w:basedOn w:val="Normal"/>
    <w:pPr>
      <w:spacing w:before="100" w:beforeAutospacing="1" w:after="100" w:afterAutospacing="1"/>
    </w:pPr>
  </w:style>
  <w:style w:type="paragraph" w:customStyle="1" w:styleId="deptcol1">
    <w:name w:val="deptcol1"/>
    <w:basedOn w:val="Normal"/>
    <w:pPr>
      <w:spacing w:before="100" w:beforeAutospacing="1" w:after="100" w:afterAutospacing="1"/>
    </w:pPr>
  </w:style>
  <w:style w:type="paragraph" w:customStyle="1" w:styleId="hourcol1">
    <w:name w:val="hourcol1"/>
    <w:basedOn w:val="Normal"/>
    <w:pPr>
      <w:spacing w:before="100" w:beforeAutospacing="1" w:after="100" w:afterAutospacing="1"/>
      <w:jc w:val="center"/>
    </w:pPr>
  </w:style>
  <w:style w:type="paragraph" w:customStyle="1" w:styleId="actioncol2">
    <w:name w:val="actioncol2"/>
    <w:basedOn w:val="Normal"/>
    <w:pPr>
      <w:spacing w:before="100" w:beforeAutospacing="1" w:after="100" w:afterAutospacing="1"/>
    </w:pPr>
  </w:style>
  <w:style w:type="paragraph" w:customStyle="1" w:styleId="screentitle1">
    <w:name w:val="screentitle1"/>
    <w:basedOn w:val="Normal"/>
    <w:pPr>
      <w:shd w:val="clear" w:color="auto" w:fill="666666"/>
      <w:spacing w:before="100" w:beforeAutospacing="1"/>
    </w:pPr>
    <w:rPr>
      <w:b/>
      <w:bCs/>
      <w:color w:val="FFFFFF"/>
    </w:rPr>
  </w:style>
  <w:style w:type="paragraph" w:customStyle="1" w:styleId="votecommentslabel1">
    <w:name w:val="votecommentslabel1"/>
    <w:basedOn w:val="Normal"/>
    <w:rPr>
      <w:b/>
      <w:bCs/>
      <w:sz w:val="23"/>
      <w:szCs w:val="23"/>
    </w:rPr>
  </w:style>
  <w:style w:type="paragraph" w:customStyle="1" w:styleId="subscreenadd1">
    <w:name w:val="subscreenadd1"/>
    <w:basedOn w:val="Normal"/>
    <w:pPr>
      <w:spacing w:before="100" w:beforeAutospacing="1" w:after="100" w:afterAutospacing="1"/>
    </w:pPr>
  </w:style>
  <w:style w:type="paragraph" w:customStyle="1" w:styleId="subscreenedit1">
    <w:name w:val="subscreenedit1"/>
    <w:basedOn w:val="Normal"/>
    <w:pPr>
      <w:spacing w:before="30"/>
      <w:ind w:left="60"/>
    </w:pPr>
  </w:style>
  <w:style w:type="paragraph" w:customStyle="1" w:styleId="subscreendelete1">
    <w:name w:val="subscreendelete1"/>
    <w:basedOn w:val="Normal"/>
    <w:pPr>
      <w:spacing w:before="30"/>
      <w:ind w:left="60"/>
    </w:pPr>
  </w:style>
  <w:style w:type="paragraph" w:customStyle="1" w:styleId="subscreenmoveup1">
    <w:name w:val="subscreenmoveup1"/>
    <w:basedOn w:val="Normal"/>
    <w:pPr>
      <w:spacing w:before="30"/>
      <w:ind w:left="60"/>
    </w:pPr>
  </w:style>
  <w:style w:type="paragraph" w:customStyle="1" w:styleId="subscreenmovedown1">
    <w:name w:val="subscreenmovedown1"/>
    <w:basedOn w:val="Normal"/>
    <w:pPr>
      <w:spacing w:before="30"/>
      <w:ind w:left="60"/>
    </w:pPr>
  </w:style>
  <w:style w:type="paragraph" w:customStyle="1" w:styleId="grid51">
    <w:name w:val="grid.51"/>
    <w:basedOn w:val="Normal"/>
    <w:pPr>
      <w:shd w:val="clear" w:color="auto" w:fill="7AC143"/>
      <w:spacing w:before="100" w:beforeAutospacing="1" w:after="100" w:afterAutospacing="1"/>
      <w:ind w:left="300"/>
    </w:pPr>
  </w:style>
  <w:style w:type="paragraph" w:customStyle="1" w:styleId="grid13">
    <w:name w:val="grid13"/>
    <w:basedOn w:val="Normal"/>
    <w:pPr>
      <w:shd w:val="clear" w:color="auto" w:fill="7AC143"/>
      <w:spacing w:before="100" w:beforeAutospacing="1" w:after="100" w:afterAutospacing="1"/>
      <w:ind w:left="300"/>
    </w:pPr>
  </w:style>
  <w:style w:type="paragraph" w:customStyle="1" w:styleId="grid151">
    <w:name w:val="grid1.51"/>
    <w:basedOn w:val="Normal"/>
    <w:pPr>
      <w:shd w:val="clear" w:color="auto" w:fill="7AC143"/>
      <w:spacing w:before="100" w:beforeAutospacing="1" w:after="100" w:afterAutospacing="1"/>
      <w:ind w:left="300"/>
    </w:pPr>
  </w:style>
  <w:style w:type="paragraph" w:customStyle="1" w:styleId="grid21">
    <w:name w:val="grid21"/>
    <w:basedOn w:val="Normal"/>
    <w:pPr>
      <w:shd w:val="clear" w:color="auto" w:fill="7AC143"/>
      <w:spacing w:before="100" w:beforeAutospacing="1" w:after="100" w:afterAutospacing="1"/>
      <w:ind w:left="300"/>
    </w:pPr>
  </w:style>
  <w:style w:type="paragraph" w:customStyle="1" w:styleId="grid251">
    <w:name w:val="grid2.51"/>
    <w:basedOn w:val="Normal"/>
    <w:pPr>
      <w:shd w:val="clear" w:color="auto" w:fill="7AC143"/>
      <w:spacing w:before="100" w:beforeAutospacing="1" w:after="100" w:afterAutospacing="1"/>
      <w:ind w:left="300"/>
    </w:pPr>
  </w:style>
  <w:style w:type="paragraph" w:customStyle="1" w:styleId="grid31">
    <w:name w:val="grid31"/>
    <w:basedOn w:val="Normal"/>
    <w:pPr>
      <w:shd w:val="clear" w:color="auto" w:fill="7AC143"/>
      <w:spacing w:before="100" w:beforeAutospacing="1" w:after="100" w:afterAutospacing="1"/>
      <w:ind w:left="300"/>
    </w:pPr>
  </w:style>
  <w:style w:type="paragraph" w:customStyle="1" w:styleId="grid41">
    <w:name w:val="grid41"/>
    <w:basedOn w:val="Normal"/>
    <w:pPr>
      <w:shd w:val="clear" w:color="auto" w:fill="7AC143"/>
      <w:spacing w:before="100" w:beforeAutospacing="1" w:after="100" w:afterAutospacing="1"/>
      <w:ind w:left="300"/>
    </w:pPr>
  </w:style>
  <w:style w:type="paragraph" w:customStyle="1" w:styleId="grid510">
    <w:name w:val="grid51"/>
    <w:basedOn w:val="Normal"/>
    <w:pPr>
      <w:shd w:val="clear" w:color="auto" w:fill="7AC143"/>
      <w:spacing w:before="100" w:beforeAutospacing="1" w:after="100" w:afterAutospacing="1"/>
      <w:ind w:left="300"/>
    </w:pPr>
  </w:style>
  <w:style w:type="paragraph" w:customStyle="1" w:styleId="grid61">
    <w:name w:val="grid61"/>
    <w:basedOn w:val="Normal"/>
    <w:pPr>
      <w:shd w:val="clear" w:color="auto" w:fill="7AC143"/>
      <w:spacing w:before="100" w:beforeAutospacing="1" w:after="100" w:afterAutospacing="1"/>
      <w:ind w:left="300"/>
    </w:pPr>
  </w:style>
  <w:style w:type="paragraph" w:customStyle="1" w:styleId="grid71">
    <w:name w:val="grid71"/>
    <w:basedOn w:val="Normal"/>
    <w:pPr>
      <w:shd w:val="clear" w:color="auto" w:fill="7AC143"/>
      <w:spacing w:before="100" w:beforeAutospacing="1" w:after="100" w:afterAutospacing="1"/>
      <w:ind w:left="300"/>
    </w:pPr>
  </w:style>
  <w:style w:type="paragraph" w:customStyle="1" w:styleId="grid81">
    <w:name w:val="grid81"/>
    <w:basedOn w:val="Normal"/>
    <w:pPr>
      <w:shd w:val="clear" w:color="auto" w:fill="7AC143"/>
      <w:spacing w:before="100" w:beforeAutospacing="1" w:after="100" w:afterAutospacing="1"/>
      <w:ind w:left="300"/>
    </w:pPr>
  </w:style>
  <w:style w:type="paragraph" w:customStyle="1" w:styleId="grid91">
    <w:name w:val="grid91"/>
    <w:basedOn w:val="Normal"/>
    <w:pPr>
      <w:shd w:val="clear" w:color="auto" w:fill="7AC143"/>
      <w:spacing w:before="100" w:beforeAutospacing="1" w:after="100" w:afterAutospacing="1"/>
      <w:ind w:left="300"/>
    </w:pPr>
  </w:style>
  <w:style w:type="paragraph" w:customStyle="1" w:styleId="grid101">
    <w:name w:val="grid101"/>
    <w:basedOn w:val="Normal"/>
    <w:pPr>
      <w:shd w:val="clear" w:color="auto" w:fill="7AC143"/>
      <w:spacing w:before="100" w:beforeAutospacing="1" w:after="100" w:afterAutospacing="1"/>
      <w:ind w:left="300"/>
    </w:pPr>
  </w:style>
  <w:style w:type="paragraph" w:customStyle="1" w:styleId="grid111">
    <w:name w:val="grid111"/>
    <w:basedOn w:val="Normal"/>
    <w:pPr>
      <w:shd w:val="clear" w:color="auto" w:fill="7AC143"/>
      <w:spacing w:before="100" w:beforeAutospacing="1" w:after="100" w:afterAutospacing="1"/>
      <w:ind w:left="300"/>
    </w:pPr>
  </w:style>
  <w:style w:type="paragraph" w:customStyle="1" w:styleId="grid121">
    <w:name w:val="grid121"/>
    <w:basedOn w:val="Normal"/>
    <w:pPr>
      <w:shd w:val="clear" w:color="auto" w:fill="7AC143"/>
      <w:spacing w:before="100" w:beforeAutospacing="1" w:after="100" w:afterAutospacing="1"/>
    </w:pPr>
  </w:style>
  <w:style w:type="paragraph" w:customStyle="1" w:styleId="faux-label1">
    <w:name w:val="faux-label1"/>
    <w:basedOn w:val="Normal"/>
    <w:pPr>
      <w:spacing w:after="75"/>
    </w:pPr>
  </w:style>
  <w:style w:type="paragraph" w:customStyle="1" w:styleId="faux-label2">
    <w:name w:val="faux-label2"/>
    <w:basedOn w:val="Normal"/>
    <w:pPr>
      <w:spacing w:after="75"/>
    </w:pPr>
  </w:style>
  <w:style w:type="paragraph" w:customStyle="1" w:styleId="faux-label3">
    <w:name w:val="faux-label3"/>
    <w:basedOn w:val="Normal"/>
  </w:style>
  <w:style w:type="paragraph" w:customStyle="1" w:styleId="input-info1">
    <w:name w:val="input-info1"/>
    <w:basedOn w:val="Normal"/>
    <w:pPr>
      <w:spacing w:after="150"/>
    </w:pPr>
  </w:style>
  <w:style w:type="paragraph" w:customStyle="1" w:styleId="input-info2">
    <w:name w:val="input-info2"/>
    <w:basedOn w:val="Normal"/>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timestamp">
    <w:name w:val="timestamp"/>
    <w:basedOn w:val="DefaultParagraphFont"/>
  </w:style>
  <w:style w:type="character" w:customStyle="1" w:styleId="coursenumber1">
    <w:name w:val="course_number1"/>
    <w:basedOn w:val="DefaultParagraphFont"/>
    <w:rPr>
      <w:b/>
      <w:bCs/>
      <w:color w:val="990000"/>
      <w:sz w:val="36"/>
      <w:szCs w:val="36"/>
    </w:rPr>
  </w:style>
  <w:style w:type="character" w:customStyle="1" w:styleId="sccourseinline">
    <w:name w:val="sc_courseinline"/>
    <w:basedOn w:val="DefaultParagraphFont"/>
  </w:style>
  <w:style w:type="character" w:customStyle="1" w:styleId="sr-only1">
    <w:name w:val="sr-only1"/>
    <w:basedOn w:val="DefaultParagraphFont"/>
    <w:rPr>
      <w:bdr w:val="none" w:sz="0" w:space="0" w:color="auto" w:frame="1"/>
    </w:rPr>
  </w:style>
  <w:style w:type="character" w:customStyle="1" w:styleId="courselistcomment">
    <w:name w:val="courselistcomment"/>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88579">
      <w:marLeft w:val="0"/>
      <w:marRight w:val="0"/>
      <w:marTop w:val="0"/>
      <w:marBottom w:val="0"/>
      <w:divBdr>
        <w:top w:val="none" w:sz="0" w:space="0" w:color="auto"/>
        <w:left w:val="none" w:sz="0" w:space="0" w:color="auto"/>
        <w:bottom w:val="none" w:sz="0" w:space="0" w:color="auto"/>
        <w:right w:val="none" w:sz="0" w:space="0" w:color="auto"/>
      </w:divBdr>
      <w:divsChild>
        <w:div w:id="2114396882">
          <w:marLeft w:val="0"/>
          <w:marRight w:val="0"/>
          <w:marTop w:val="0"/>
          <w:marBottom w:val="0"/>
          <w:divBdr>
            <w:top w:val="none" w:sz="0" w:space="0" w:color="auto"/>
            <w:left w:val="none" w:sz="0" w:space="0" w:color="auto"/>
            <w:bottom w:val="none" w:sz="0" w:space="0" w:color="auto"/>
            <w:right w:val="none" w:sz="0" w:space="0" w:color="auto"/>
          </w:divBdr>
          <w:divsChild>
            <w:div w:id="674264432">
              <w:marLeft w:val="0"/>
              <w:marRight w:val="0"/>
              <w:marTop w:val="0"/>
              <w:marBottom w:val="0"/>
              <w:divBdr>
                <w:top w:val="none" w:sz="0" w:space="0" w:color="auto"/>
                <w:left w:val="none" w:sz="0" w:space="0" w:color="auto"/>
                <w:bottom w:val="none" w:sz="0" w:space="0" w:color="auto"/>
                <w:right w:val="none" w:sz="0" w:space="0" w:color="auto"/>
              </w:divBdr>
            </w:div>
            <w:div w:id="1846164918">
              <w:marLeft w:val="0"/>
              <w:marRight w:val="0"/>
              <w:marTop w:val="0"/>
              <w:marBottom w:val="0"/>
              <w:divBdr>
                <w:top w:val="none" w:sz="0" w:space="0" w:color="auto"/>
                <w:left w:val="none" w:sz="0" w:space="0" w:color="auto"/>
                <w:bottom w:val="none" w:sz="0" w:space="0" w:color="auto"/>
                <w:right w:val="none" w:sz="0" w:space="0" w:color="auto"/>
              </w:divBdr>
            </w:div>
            <w:div w:id="1597472543">
              <w:marLeft w:val="0"/>
              <w:marRight w:val="0"/>
              <w:marTop w:val="0"/>
              <w:marBottom w:val="150"/>
              <w:divBdr>
                <w:top w:val="none" w:sz="0" w:space="0" w:color="auto"/>
                <w:left w:val="none" w:sz="0" w:space="0" w:color="auto"/>
                <w:bottom w:val="none" w:sz="0" w:space="0" w:color="auto"/>
                <w:right w:val="none" w:sz="0" w:space="0" w:color="auto"/>
              </w:divBdr>
              <w:divsChild>
                <w:div w:id="281615798">
                  <w:marLeft w:val="0"/>
                  <w:marRight w:val="0"/>
                  <w:marTop w:val="0"/>
                  <w:marBottom w:val="150"/>
                  <w:divBdr>
                    <w:top w:val="none" w:sz="0" w:space="0" w:color="auto"/>
                    <w:left w:val="none" w:sz="0" w:space="0" w:color="auto"/>
                    <w:bottom w:val="none" w:sz="0" w:space="0" w:color="auto"/>
                    <w:right w:val="none" w:sz="0" w:space="0" w:color="auto"/>
                  </w:divBdr>
                  <w:divsChild>
                    <w:div w:id="552692704">
                      <w:marLeft w:val="0"/>
                      <w:marRight w:val="0"/>
                      <w:marTop w:val="0"/>
                      <w:marBottom w:val="150"/>
                      <w:divBdr>
                        <w:top w:val="none" w:sz="0" w:space="0" w:color="auto"/>
                        <w:left w:val="none" w:sz="0" w:space="0" w:color="auto"/>
                        <w:bottom w:val="none" w:sz="0" w:space="0" w:color="auto"/>
                        <w:right w:val="none" w:sz="0" w:space="0" w:color="auto"/>
                      </w:divBdr>
                      <w:divsChild>
                        <w:div w:id="406851081">
                          <w:marLeft w:val="300"/>
                          <w:marRight w:val="0"/>
                          <w:marTop w:val="0"/>
                          <w:marBottom w:val="0"/>
                          <w:divBdr>
                            <w:top w:val="none" w:sz="0" w:space="0" w:color="auto"/>
                            <w:left w:val="none" w:sz="0" w:space="0" w:color="auto"/>
                            <w:bottom w:val="none" w:sz="0" w:space="0" w:color="auto"/>
                            <w:right w:val="none" w:sz="0" w:space="0" w:color="auto"/>
                          </w:divBdr>
                        </w:div>
                        <w:div w:id="39324767">
                          <w:marLeft w:val="300"/>
                          <w:marRight w:val="0"/>
                          <w:marTop w:val="0"/>
                          <w:marBottom w:val="0"/>
                          <w:divBdr>
                            <w:top w:val="none" w:sz="0" w:space="0" w:color="auto"/>
                            <w:left w:val="none" w:sz="0" w:space="0" w:color="auto"/>
                            <w:bottom w:val="none" w:sz="0" w:space="0" w:color="auto"/>
                            <w:right w:val="none" w:sz="0" w:space="0" w:color="auto"/>
                          </w:divBdr>
                        </w:div>
                      </w:divsChild>
                    </w:div>
                    <w:div w:id="1671758493">
                      <w:marLeft w:val="0"/>
                      <w:marRight w:val="0"/>
                      <w:marTop w:val="0"/>
                      <w:marBottom w:val="150"/>
                      <w:divBdr>
                        <w:top w:val="none" w:sz="0" w:space="0" w:color="auto"/>
                        <w:left w:val="none" w:sz="0" w:space="0" w:color="auto"/>
                        <w:bottom w:val="none" w:sz="0" w:space="0" w:color="auto"/>
                        <w:right w:val="none" w:sz="0" w:space="0" w:color="auto"/>
                      </w:divBdr>
                      <w:divsChild>
                        <w:div w:id="291597100">
                          <w:marLeft w:val="300"/>
                          <w:marRight w:val="0"/>
                          <w:marTop w:val="0"/>
                          <w:marBottom w:val="0"/>
                          <w:divBdr>
                            <w:top w:val="none" w:sz="0" w:space="0" w:color="auto"/>
                            <w:left w:val="none" w:sz="0" w:space="0" w:color="auto"/>
                            <w:bottom w:val="none" w:sz="0" w:space="0" w:color="auto"/>
                            <w:right w:val="none" w:sz="0" w:space="0" w:color="auto"/>
                          </w:divBdr>
                        </w:div>
                        <w:div w:id="524248304">
                          <w:marLeft w:val="300"/>
                          <w:marRight w:val="0"/>
                          <w:marTop w:val="0"/>
                          <w:marBottom w:val="0"/>
                          <w:divBdr>
                            <w:top w:val="none" w:sz="0" w:space="0" w:color="auto"/>
                            <w:left w:val="none" w:sz="0" w:space="0" w:color="auto"/>
                            <w:bottom w:val="none" w:sz="0" w:space="0" w:color="auto"/>
                            <w:right w:val="none" w:sz="0" w:space="0" w:color="auto"/>
                          </w:divBdr>
                        </w:div>
                      </w:divsChild>
                    </w:div>
                    <w:div w:id="1352679455">
                      <w:marLeft w:val="0"/>
                      <w:marRight w:val="0"/>
                      <w:marTop w:val="0"/>
                      <w:marBottom w:val="150"/>
                      <w:divBdr>
                        <w:top w:val="none" w:sz="0" w:space="0" w:color="auto"/>
                        <w:left w:val="none" w:sz="0" w:space="0" w:color="auto"/>
                        <w:bottom w:val="none" w:sz="0" w:space="0" w:color="auto"/>
                        <w:right w:val="none" w:sz="0" w:space="0" w:color="auto"/>
                      </w:divBdr>
                      <w:divsChild>
                        <w:div w:id="1121000693">
                          <w:marLeft w:val="300"/>
                          <w:marRight w:val="0"/>
                          <w:marTop w:val="0"/>
                          <w:marBottom w:val="0"/>
                          <w:divBdr>
                            <w:top w:val="none" w:sz="0" w:space="0" w:color="auto"/>
                            <w:left w:val="none" w:sz="0" w:space="0" w:color="auto"/>
                            <w:bottom w:val="none" w:sz="0" w:space="0" w:color="auto"/>
                            <w:right w:val="none" w:sz="0" w:space="0" w:color="auto"/>
                          </w:divBdr>
                        </w:div>
                        <w:div w:id="1807813735">
                          <w:marLeft w:val="300"/>
                          <w:marRight w:val="0"/>
                          <w:marTop w:val="0"/>
                          <w:marBottom w:val="0"/>
                          <w:divBdr>
                            <w:top w:val="none" w:sz="0" w:space="0" w:color="auto"/>
                            <w:left w:val="none" w:sz="0" w:space="0" w:color="auto"/>
                            <w:bottom w:val="none" w:sz="0" w:space="0" w:color="auto"/>
                            <w:right w:val="none" w:sz="0" w:space="0" w:color="auto"/>
                          </w:divBdr>
                        </w:div>
                      </w:divsChild>
                    </w:div>
                    <w:div w:id="355884643">
                      <w:marLeft w:val="0"/>
                      <w:marRight w:val="0"/>
                      <w:marTop w:val="0"/>
                      <w:marBottom w:val="150"/>
                      <w:divBdr>
                        <w:top w:val="none" w:sz="0" w:space="0" w:color="auto"/>
                        <w:left w:val="none" w:sz="0" w:space="0" w:color="auto"/>
                        <w:bottom w:val="none" w:sz="0" w:space="0" w:color="auto"/>
                        <w:right w:val="none" w:sz="0" w:space="0" w:color="auto"/>
                      </w:divBdr>
                      <w:divsChild>
                        <w:div w:id="112293647">
                          <w:marLeft w:val="300"/>
                          <w:marRight w:val="0"/>
                          <w:marTop w:val="0"/>
                          <w:marBottom w:val="0"/>
                          <w:divBdr>
                            <w:top w:val="none" w:sz="0" w:space="0" w:color="auto"/>
                            <w:left w:val="none" w:sz="0" w:space="0" w:color="auto"/>
                            <w:bottom w:val="none" w:sz="0" w:space="0" w:color="auto"/>
                            <w:right w:val="none" w:sz="0" w:space="0" w:color="auto"/>
                          </w:divBdr>
                        </w:div>
                        <w:div w:id="377507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3552360">
                  <w:marLeft w:val="0"/>
                  <w:marRight w:val="0"/>
                  <w:marTop w:val="0"/>
                  <w:marBottom w:val="150"/>
                  <w:divBdr>
                    <w:top w:val="none" w:sz="0" w:space="0" w:color="auto"/>
                    <w:left w:val="none" w:sz="0" w:space="0" w:color="auto"/>
                    <w:bottom w:val="none" w:sz="0" w:space="0" w:color="auto"/>
                    <w:right w:val="none" w:sz="0" w:space="0" w:color="auto"/>
                  </w:divBdr>
                  <w:divsChild>
                    <w:div w:id="984772677">
                      <w:marLeft w:val="0"/>
                      <w:marRight w:val="0"/>
                      <w:marTop w:val="0"/>
                      <w:marBottom w:val="150"/>
                      <w:divBdr>
                        <w:top w:val="none" w:sz="0" w:space="0" w:color="auto"/>
                        <w:left w:val="none" w:sz="0" w:space="0" w:color="auto"/>
                        <w:bottom w:val="none" w:sz="0" w:space="0" w:color="auto"/>
                        <w:right w:val="none" w:sz="0" w:space="0" w:color="auto"/>
                      </w:divBdr>
                      <w:divsChild>
                        <w:div w:id="1824084279">
                          <w:marLeft w:val="300"/>
                          <w:marRight w:val="0"/>
                          <w:marTop w:val="0"/>
                          <w:marBottom w:val="0"/>
                          <w:divBdr>
                            <w:top w:val="none" w:sz="0" w:space="0" w:color="auto"/>
                            <w:left w:val="none" w:sz="0" w:space="0" w:color="auto"/>
                            <w:bottom w:val="none" w:sz="0" w:space="0" w:color="auto"/>
                            <w:right w:val="none" w:sz="0" w:space="0" w:color="auto"/>
                          </w:divBdr>
                        </w:div>
                        <w:div w:id="1184173465">
                          <w:marLeft w:val="300"/>
                          <w:marRight w:val="0"/>
                          <w:marTop w:val="0"/>
                          <w:marBottom w:val="0"/>
                          <w:divBdr>
                            <w:top w:val="none" w:sz="0" w:space="0" w:color="auto"/>
                            <w:left w:val="none" w:sz="0" w:space="0" w:color="auto"/>
                            <w:bottom w:val="none" w:sz="0" w:space="0" w:color="auto"/>
                            <w:right w:val="none" w:sz="0" w:space="0" w:color="auto"/>
                          </w:divBdr>
                        </w:div>
                      </w:divsChild>
                    </w:div>
                    <w:div w:id="1103497595">
                      <w:marLeft w:val="0"/>
                      <w:marRight w:val="0"/>
                      <w:marTop w:val="0"/>
                      <w:marBottom w:val="150"/>
                      <w:divBdr>
                        <w:top w:val="none" w:sz="0" w:space="0" w:color="auto"/>
                        <w:left w:val="none" w:sz="0" w:space="0" w:color="auto"/>
                        <w:bottom w:val="none" w:sz="0" w:space="0" w:color="auto"/>
                        <w:right w:val="none" w:sz="0" w:space="0" w:color="auto"/>
                      </w:divBdr>
                      <w:divsChild>
                        <w:div w:id="872113925">
                          <w:marLeft w:val="300"/>
                          <w:marRight w:val="0"/>
                          <w:marTop w:val="0"/>
                          <w:marBottom w:val="0"/>
                          <w:divBdr>
                            <w:top w:val="none" w:sz="0" w:space="0" w:color="auto"/>
                            <w:left w:val="none" w:sz="0" w:space="0" w:color="auto"/>
                            <w:bottom w:val="none" w:sz="0" w:space="0" w:color="auto"/>
                            <w:right w:val="none" w:sz="0" w:space="0" w:color="auto"/>
                          </w:divBdr>
                        </w:div>
                        <w:div w:id="1234314474">
                          <w:marLeft w:val="300"/>
                          <w:marRight w:val="0"/>
                          <w:marTop w:val="0"/>
                          <w:marBottom w:val="0"/>
                          <w:divBdr>
                            <w:top w:val="none" w:sz="0" w:space="0" w:color="auto"/>
                            <w:left w:val="none" w:sz="0" w:space="0" w:color="auto"/>
                            <w:bottom w:val="none" w:sz="0" w:space="0" w:color="auto"/>
                            <w:right w:val="none" w:sz="0" w:space="0" w:color="auto"/>
                          </w:divBdr>
                        </w:div>
                        <w:div w:id="1159999256">
                          <w:marLeft w:val="300"/>
                          <w:marRight w:val="0"/>
                          <w:marTop w:val="0"/>
                          <w:marBottom w:val="0"/>
                          <w:divBdr>
                            <w:top w:val="none" w:sz="0" w:space="0" w:color="auto"/>
                            <w:left w:val="none" w:sz="0" w:space="0" w:color="auto"/>
                            <w:bottom w:val="none" w:sz="0" w:space="0" w:color="auto"/>
                            <w:right w:val="none" w:sz="0" w:space="0" w:color="auto"/>
                          </w:divBdr>
                        </w:div>
                      </w:divsChild>
                    </w:div>
                    <w:div w:id="1007706479">
                      <w:marLeft w:val="0"/>
                      <w:marRight w:val="0"/>
                      <w:marTop w:val="0"/>
                      <w:marBottom w:val="150"/>
                      <w:divBdr>
                        <w:top w:val="none" w:sz="0" w:space="0" w:color="auto"/>
                        <w:left w:val="none" w:sz="0" w:space="0" w:color="auto"/>
                        <w:bottom w:val="none" w:sz="0" w:space="0" w:color="auto"/>
                        <w:right w:val="none" w:sz="0" w:space="0" w:color="auto"/>
                      </w:divBdr>
                      <w:divsChild>
                        <w:div w:id="901795619">
                          <w:marLeft w:val="300"/>
                          <w:marRight w:val="0"/>
                          <w:marTop w:val="0"/>
                          <w:marBottom w:val="0"/>
                          <w:divBdr>
                            <w:top w:val="none" w:sz="0" w:space="0" w:color="auto"/>
                            <w:left w:val="none" w:sz="0" w:space="0" w:color="auto"/>
                            <w:bottom w:val="none" w:sz="0" w:space="0" w:color="auto"/>
                            <w:right w:val="none" w:sz="0" w:space="0" w:color="auto"/>
                          </w:divBdr>
                        </w:div>
                        <w:div w:id="2145534995">
                          <w:marLeft w:val="300"/>
                          <w:marRight w:val="0"/>
                          <w:marTop w:val="0"/>
                          <w:marBottom w:val="0"/>
                          <w:divBdr>
                            <w:top w:val="none" w:sz="0" w:space="0" w:color="auto"/>
                            <w:left w:val="none" w:sz="0" w:space="0" w:color="auto"/>
                            <w:bottom w:val="none" w:sz="0" w:space="0" w:color="auto"/>
                            <w:right w:val="none" w:sz="0" w:space="0" w:color="auto"/>
                          </w:divBdr>
                        </w:div>
                      </w:divsChild>
                    </w:div>
                    <w:div w:id="1321932259">
                      <w:marLeft w:val="0"/>
                      <w:marRight w:val="0"/>
                      <w:marTop w:val="0"/>
                      <w:marBottom w:val="150"/>
                      <w:divBdr>
                        <w:top w:val="none" w:sz="0" w:space="0" w:color="auto"/>
                        <w:left w:val="none" w:sz="0" w:space="0" w:color="auto"/>
                        <w:bottom w:val="none" w:sz="0" w:space="0" w:color="auto"/>
                        <w:right w:val="none" w:sz="0" w:space="0" w:color="auto"/>
                      </w:divBdr>
                      <w:divsChild>
                        <w:div w:id="75176006">
                          <w:marLeft w:val="300"/>
                          <w:marRight w:val="0"/>
                          <w:marTop w:val="0"/>
                          <w:marBottom w:val="0"/>
                          <w:divBdr>
                            <w:top w:val="none" w:sz="0" w:space="0" w:color="auto"/>
                            <w:left w:val="none" w:sz="0" w:space="0" w:color="auto"/>
                            <w:bottom w:val="none" w:sz="0" w:space="0" w:color="auto"/>
                            <w:right w:val="none" w:sz="0" w:space="0" w:color="auto"/>
                          </w:divBdr>
                        </w:div>
                        <w:div w:id="1362365987">
                          <w:marLeft w:val="300"/>
                          <w:marRight w:val="0"/>
                          <w:marTop w:val="0"/>
                          <w:marBottom w:val="0"/>
                          <w:divBdr>
                            <w:top w:val="none" w:sz="0" w:space="0" w:color="auto"/>
                            <w:left w:val="none" w:sz="0" w:space="0" w:color="auto"/>
                            <w:bottom w:val="none" w:sz="0" w:space="0" w:color="auto"/>
                            <w:right w:val="none" w:sz="0" w:space="0" w:color="auto"/>
                          </w:divBdr>
                        </w:div>
                      </w:divsChild>
                    </w:div>
                    <w:div w:id="482428300">
                      <w:marLeft w:val="0"/>
                      <w:marRight w:val="0"/>
                      <w:marTop w:val="0"/>
                      <w:marBottom w:val="150"/>
                      <w:divBdr>
                        <w:top w:val="none" w:sz="0" w:space="0" w:color="auto"/>
                        <w:left w:val="none" w:sz="0" w:space="0" w:color="auto"/>
                        <w:bottom w:val="none" w:sz="0" w:space="0" w:color="auto"/>
                        <w:right w:val="none" w:sz="0" w:space="0" w:color="auto"/>
                      </w:divBdr>
                      <w:divsChild>
                        <w:div w:id="639185911">
                          <w:marLeft w:val="0"/>
                          <w:marRight w:val="0"/>
                          <w:marTop w:val="0"/>
                          <w:marBottom w:val="0"/>
                          <w:divBdr>
                            <w:top w:val="none" w:sz="0" w:space="0" w:color="auto"/>
                            <w:left w:val="none" w:sz="0" w:space="0" w:color="auto"/>
                            <w:bottom w:val="none" w:sz="0" w:space="0" w:color="auto"/>
                            <w:right w:val="none" w:sz="0" w:space="0" w:color="auto"/>
                          </w:divBdr>
                          <w:divsChild>
                            <w:div w:id="709650828">
                              <w:marLeft w:val="300"/>
                              <w:marRight w:val="0"/>
                              <w:marTop w:val="0"/>
                              <w:marBottom w:val="0"/>
                              <w:divBdr>
                                <w:top w:val="none" w:sz="0" w:space="0" w:color="auto"/>
                                <w:left w:val="none" w:sz="0" w:space="0" w:color="auto"/>
                                <w:bottom w:val="none" w:sz="0" w:space="0" w:color="auto"/>
                                <w:right w:val="none" w:sz="0" w:space="0" w:color="auto"/>
                              </w:divBdr>
                            </w:div>
                            <w:div w:id="1139375338">
                              <w:marLeft w:val="300"/>
                              <w:marRight w:val="0"/>
                              <w:marTop w:val="0"/>
                              <w:marBottom w:val="0"/>
                              <w:divBdr>
                                <w:top w:val="none" w:sz="0" w:space="0" w:color="auto"/>
                                <w:left w:val="none" w:sz="0" w:space="0" w:color="auto"/>
                                <w:bottom w:val="none" w:sz="0" w:space="0" w:color="auto"/>
                                <w:right w:val="none" w:sz="0" w:space="0" w:color="auto"/>
                              </w:divBdr>
                            </w:div>
                            <w:div w:id="181742996">
                              <w:marLeft w:val="300"/>
                              <w:marRight w:val="0"/>
                              <w:marTop w:val="0"/>
                              <w:marBottom w:val="0"/>
                              <w:divBdr>
                                <w:top w:val="none" w:sz="0" w:space="0" w:color="auto"/>
                                <w:left w:val="none" w:sz="0" w:space="0" w:color="auto"/>
                                <w:bottom w:val="none" w:sz="0" w:space="0" w:color="auto"/>
                                <w:right w:val="none" w:sz="0" w:space="0" w:color="auto"/>
                              </w:divBdr>
                              <w:divsChild>
                                <w:div w:id="10821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1052">
                      <w:marLeft w:val="0"/>
                      <w:marRight w:val="0"/>
                      <w:marTop w:val="0"/>
                      <w:marBottom w:val="150"/>
                      <w:divBdr>
                        <w:top w:val="none" w:sz="0" w:space="0" w:color="auto"/>
                        <w:left w:val="none" w:sz="0" w:space="0" w:color="auto"/>
                        <w:bottom w:val="none" w:sz="0" w:space="0" w:color="auto"/>
                        <w:right w:val="none" w:sz="0" w:space="0" w:color="auto"/>
                      </w:divBdr>
                      <w:divsChild>
                        <w:div w:id="450710718">
                          <w:marLeft w:val="300"/>
                          <w:marRight w:val="0"/>
                          <w:marTop w:val="0"/>
                          <w:marBottom w:val="0"/>
                          <w:divBdr>
                            <w:top w:val="none" w:sz="0" w:space="0" w:color="auto"/>
                            <w:left w:val="none" w:sz="0" w:space="0" w:color="auto"/>
                            <w:bottom w:val="none" w:sz="0" w:space="0" w:color="auto"/>
                            <w:right w:val="none" w:sz="0" w:space="0" w:color="auto"/>
                          </w:divBdr>
                        </w:div>
                        <w:div w:id="7772177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6207726">
                  <w:marLeft w:val="0"/>
                  <w:marRight w:val="0"/>
                  <w:marTop w:val="0"/>
                  <w:marBottom w:val="150"/>
                  <w:divBdr>
                    <w:top w:val="none" w:sz="0" w:space="0" w:color="auto"/>
                    <w:left w:val="none" w:sz="0" w:space="0" w:color="auto"/>
                    <w:bottom w:val="none" w:sz="0" w:space="0" w:color="auto"/>
                    <w:right w:val="none" w:sz="0" w:space="0" w:color="auto"/>
                  </w:divBdr>
                  <w:divsChild>
                    <w:div w:id="1710571799">
                      <w:marLeft w:val="0"/>
                      <w:marRight w:val="0"/>
                      <w:marTop w:val="0"/>
                      <w:marBottom w:val="150"/>
                      <w:divBdr>
                        <w:top w:val="none" w:sz="0" w:space="0" w:color="auto"/>
                        <w:left w:val="none" w:sz="0" w:space="0" w:color="auto"/>
                        <w:bottom w:val="none" w:sz="0" w:space="0" w:color="auto"/>
                        <w:right w:val="none" w:sz="0" w:space="0" w:color="auto"/>
                      </w:divBdr>
                      <w:divsChild>
                        <w:div w:id="872425427">
                          <w:marLeft w:val="300"/>
                          <w:marRight w:val="0"/>
                          <w:marTop w:val="0"/>
                          <w:marBottom w:val="0"/>
                          <w:divBdr>
                            <w:top w:val="none" w:sz="0" w:space="0" w:color="auto"/>
                            <w:left w:val="none" w:sz="0" w:space="0" w:color="auto"/>
                            <w:bottom w:val="none" w:sz="0" w:space="0" w:color="auto"/>
                            <w:right w:val="none" w:sz="0" w:space="0" w:color="auto"/>
                          </w:divBdr>
                        </w:div>
                      </w:divsChild>
                    </w:div>
                    <w:div w:id="1763067455">
                      <w:marLeft w:val="0"/>
                      <w:marRight w:val="0"/>
                      <w:marTop w:val="0"/>
                      <w:marBottom w:val="150"/>
                      <w:divBdr>
                        <w:top w:val="none" w:sz="0" w:space="0" w:color="auto"/>
                        <w:left w:val="none" w:sz="0" w:space="0" w:color="auto"/>
                        <w:bottom w:val="none" w:sz="0" w:space="0" w:color="auto"/>
                        <w:right w:val="none" w:sz="0" w:space="0" w:color="auto"/>
                      </w:divBdr>
                      <w:divsChild>
                        <w:div w:id="957488116">
                          <w:marLeft w:val="0"/>
                          <w:marRight w:val="0"/>
                          <w:marTop w:val="0"/>
                          <w:marBottom w:val="0"/>
                          <w:divBdr>
                            <w:top w:val="none" w:sz="0" w:space="0" w:color="auto"/>
                            <w:left w:val="none" w:sz="0" w:space="0" w:color="auto"/>
                            <w:bottom w:val="none" w:sz="0" w:space="0" w:color="auto"/>
                            <w:right w:val="none" w:sz="0" w:space="0" w:color="auto"/>
                          </w:divBdr>
                          <w:divsChild>
                            <w:div w:id="970329449">
                              <w:marLeft w:val="300"/>
                              <w:marRight w:val="0"/>
                              <w:marTop w:val="0"/>
                              <w:marBottom w:val="0"/>
                              <w:divBdr>
                                <w:top w:val="none" w:sz="0" w:space="0" w:color="auto"/>
                                <w:left w:val="none" w:sz="0" w:space="0" w:color="auto"/>
                                <w:bottom w:val="none" w:sz="0" w:space="0" w:color="auto"/>
                                <w:right w:val="none" w:sz="0" w:space="0" w:color="auto"/>
                              </w:divBdr>
                            </w:div>
                            <w:div w:id="1996957421">
                              <w:marLeft w:val="300"/>
                              <w:marRight w:val="0"/>
                              <w:marTop w:val="0"/>
                              <w:marBottom w:val="0"/>
                              <w:divBdr>
                                <w:top w:val="none" w:sz="0" w:space="0" w:color="auto"/>
                                <w:left w:val="none" w:sz="0" w:space="0" w:color="auto"/>
                                <w:bottom w:val="none" w:sz="0" w:space="0" w:color="auto"/>
                                <w:right w:val="none" w:sz="0" w:space="0" w:color="auto"/>
                              </w:divBdr>
                            </w:div>
                            <w:div w:id="1754012061">
                              <w:marLeft w:val="300"/>
                              <w:marRight w:val="0"/>
                              <w:marTop w:val="0"/>
                              <w:marBottom w:val="0"/>
                              <w:divBdr>
                                <w:top w:val="none" w:sz="0" w:space="0" w:color="auto"/>
                                <w:left w:val="none" w:sz="0" w:space="0" w:color="auto"/>
                                <w:bottom w:val="none" w:sz="0" w:space="0" w:color="auto"/>
                                <w:right w:val="none" w:sz="0" w:space="0" w:color="auto"/>
                              </w:divBdr>
                              <w:divsChild>
                                <w:div w:id="54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9179">
                      <w:marLeft w:val="0"/>
                      <w:marRight w:val="0"/>
                      <w:marTop w:val="0"/>
                      <w:marBottom w:val="150"/>
                      <w:divBdr>
                        <w:top w:val="none" w:sz="0" w:space="0" w:color="auto"/>
                        <w:left w:val="none" w:sz="0" w:space="0" w:color="auto"/>
                        <w:bottom w:val="none" w:sz="0" w:space="0" w:color="auto"/>
                        <w:right w:val="none" w:sz="0" w:space="0" w:color="auto"/>
                      </w:divBdr>
                      <w:divsChild>
                        <w:div w:id="1222519117">
                          <w:marLeft w:val="0"/>
                          <w:marRight w:val="0"/>
                          <w:marTop w:val="0"/>
                          <w:marBottom w:val="0"/>
                          <w:divBdr>
                            <w:top w:val="none" w:sz="0" w:space="0" w:color="auto"/>
                            <w:left w:val="none" w:sz="0" w:space="0" w:color="auto"/>
                            <w:bottom w:val="none" w:sz="0" w:space="0" w:color="auto"/>
                            <w:right w:val="none" w:sz="0" w:space="0" w:color="auto"/>
                          </w:divBdr>
                          <w:divsChild>
                            <w:div w:id="1839884953">
                              <w:marLeft w:val="300"/>
                              <w:marRight w:val="0"/>
                              <w:marTop w:val="0"/>
                              <w:marBottom w:val="0"/>
                              <w:divBdr>
                                <w:top w:val="none" w:sz="0" w:space="0" w:color="auto"/>
                                <w:left w:val="none" w:sz="0" w:space="0" w:color="auto"/>
                                <w:bottom w:val="none" w:sz="0" w:space="0" w:color="auto"/>
                                <w:right w:val="none" w:sz="0" w:space="0" w:color="auto"/>
                              </w:divBdr>
                            </w:div>
                            <w:div w:id="390885591">
                              <w:marLeft w:val="300"/>
                              <w:marRight w:val="0"/>
                              <w:marTop w:val="0"/>
                              <w:marBottom w:val="0"/>
                              <w:divBdr>
                                <w:top w:val="none" w:sz="0" w:space="0" w:color="auto"/>
                                <w:left w:val="none" w:sz="0" w:space="0" w:color="auto"/>
                                <w:bottom w:val="none" w:sz="0" w:space="0" w:color="auto"/>
                                <w:right w:val="none" w:sz="0" w:space="0" w:color="auto"/>
                              </w:divBdr>
                            </w:div>
                            <w:div w:id="156384375">
                              <w:marLeft w:val="300"/>
                              <w:marRight w:val="0"/>
                              <w:marTop w:val="0"/>
                              <w:marBottom w:val="0"/>
                              <w:divBdr>
                                <w:top w:val="none" w:sz="0" w:space="0" w:color="auto"/>
                                <w:left w:val="none" w:sz="0" w:space="0" w:color="auto"/>
                                <w:bottom w:val="none" w:sz="0" w:space="0" w:color="auto"/>
                                <w:right w:val="none" w:sz="0" w:space="0" w:color="auto"/>
                              </w:divBdr>
                              <w:divsChild>
                                <w:div w:id="1733309614">
                                  <w:marLeft w:val="0"/>
                                  <w:marRight w:val="0"/>
                                  <w:marTop w:val="0"/>
                                  <w:marBottom w:val="0"/>
                                  <w:divBdr>
                                    <w:top w:val="none" w:sz="0" w:space="0" w:color="auto"/>
                                    <w:left w:val="none" w:sz="0" w:space="0" w:color="auto"/>
                                    <w:bottom w:val="none" w:sz="0" w:space="0" w:color="auto"/>
                                    <w:right w:val="none" w:sz="0" w:space="0" w:color="auto"/>
                                  </w:divBdr>
                                  <w:divsChild>
                                    <w:div w:id="2131626891">
                                      <w:marLeft w:val="0"/>
                                      <w:marRight w:val="0"/>
                                      <w:marTop w:val="0"/>
                                      <w:marBottom w:val="0"/>
                                      <w:divBdr>
                                        <w:top w:val="none" w:sz="0" w:space="0" w:color="auto"/>
                                        <w:left w:val="none" w:sz="0" w:space="0" w:color="auto"/>
                                        <w:bottom w:val="none" w:sz="0" w:space="0" w:color="auto"/>
                                        <w:right w:val="none" w:sz="0" w:space="0" w:color="auto"/>
                                      </w:divBdr>
                                    </w:div>
                                    <w:div w:id="1404449543">
                                      <w:marLeft w:val="0"/>
                                      <w:marRight w:val="0"/>
                                      <w:marTop w:val="0"/>
                                      <w:marBottom w:val="0"/>
                                      <w:divBdr>
                                        <w:top w:val="none" w:sz="0" w:space="0" w:color="auto"/>
                                        <w:left w:val="none" w:sz="0" w:space="0" w:color="auto"/>
                                        <w:bottom w:val="none" w:sz="0" w:space="0" w:color="auto"/>
                                        <w:right w:val="none" w:sz="0" w:space="0" w:color="auto"/>
                                      </w:divBdr>
                                    </w:div>
                                    <w:div w:id="796073164">
                                      <w:marLeft w:val="0"/>
                                      <w:marRight w:val="0"/>
                                      <w:marTop w:val="0"/>
                                      <w:marBottom w:val="0"/>
                                      <w:divBdr>
                                        <w:top w:val="none" w:sz="0" w:space="0" w:color="auto"/>
                                        <w:left w:val="none" w:sz="0" w:space="0" w:color="auto"/>
                                        <w:bottom w:val="none" w:sz="0" w:space="0" w:color="auto"/>
                                        <w:right w:val="none" w:sz="0" w:space="0" w:color="auto"/>
                                      </w:divBdr>
                                    </w:div>
                                    <w:div w:id="13843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04821">
                      <w:marLeft w:val="0"/>
                      <w:marRight w:val="0"/>
                      <w:marTop w:val="0"/>
                      <w:marBottom w:val="150"/>
                      <w:divBdr>
                        <w:top w:val="none" w:sz="0" w:space="0" w:color="auto"/>
                        <w:left w:val="none" w:sz="0" w:space="0" w:color="auto"/>
                        <w:bottom w:val="none" w:sz="0" w:space="0" w:color="auto"/>
                        <w:right w:val="none" w:sz="0" w:space="0" w:color="auto"/>
                      </w:divBdr>
                      <w:divsChild>
                        <w:div w:id="1586761612">
                          <w:marLeft w:val="0"/>
                          <w:marRight w:val="0"/>
                          <w:marTop w:val="0"/>
                          <w:marBottom w:val="0"/>
                          <w:divBdr>
                            <w:top w:val="none" w:sz="0" w:space="0" w:color="auto"/>
                            <w:left w:val="none" w:sz="0" w:space="0" w:color="auto"/>
                            <w:bottom w:val="none" w:sz="0" w:space="0" w:color="auto"/>
                            <w:right w:val="none" w:sz="0" w:space="0" w:color="auto"/>
                          </w:divBdr>
                          <w:divsChild>
                            <w:div w:id="1899435604">
                              <w:marLeft w:val="300"/>
                              <w:marRight w:val="0"/>
                              <w:marTop w:val="0"/>
                              <w:marBottom w:val="0"/>
                              <w:divBdr>
                                <w:top w:val="none" w:sz="0" w:space="0" w:color="auto"/>
                                <w:left w:val="none" w:sz="0" w:space="0" w:color="auto"/>
                                <w:bottom w:val="none" w:sz="0" w:space="0" w:color="auto"/>
                                <w:right w:val="none" w:sz="0" w:space="0" w:color="auto"/>
                              </w:divBdr>
                            </w:div>
                            <w:div w:id="461732916">
                              <w:marLeft w:val="300"/>
                              <w:marRight w:val="0"/>
                              <w:marTop w:val="0"/>
                              <w:marBottom w:val="0"/>
                              <w:divBdr>
                                <w:top w:val="none" w:sz="0" w:space="0" w:color="auto"/>
                                <w:left w:val="none" w:sz="0" w:space="0" w:color="auto"/>
                                <w:bottom w:val="none" w:sz="0" w:space="0" w:color="auto"/>
                                <w:right w:val="none" w:sz="0" w:space="0" w:color="auto"/>
                              </w:divBdr>
                            </w:div>
                            <w:div w:id="970407235">
                              <w:marLeft w:val="300"/>
                              <w:marRight w:val="0"/>
                              <w:marTop w:val="0"/>
                              <w:marBottom w:val="0"/>
                              <w:divBdr>
                                <w:top w:val="none" w:sz="0" w:space="0" w:color="auto"/>
                                <w:left w:val="none" w:sz="0" w:space="0" w:color="auto"/>
                                <w:bottom w:val="none" w:sz="0" w:space="0" w:color="auto"/>
                                <w:right w:val="none" w:sz="0" w:space="0" w:color="auto"/>
                              </w:divBdr>
                              <w:divsChild>
                                <w:div w:id="21100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697">
                  <w:marLeft w:val="0"/>
                  <w:marRight w:val="0"/>
                  <w:marTop w:val="0"/>
                  <w:marBottom w:val="150"/>
                  <w:divBdr>
                    <w:top w:val="none" w:sz="0" w:space="0" w:color="auto"/>
                    <w:left w:val="none" w:sz="0" w:space="0" w:color="auto"/>
                    <w:bottom w:val="none" w:sz="0" w:space="0" w:color="auto"/>
                    <w:right w:val="none" w:sz="0" w:space="0" w:color="auto"/>
                  </w:divBdr>
                  <w:divsChild>
                    <w:div w:id="1993437669">
                      <w:marLeft w:val="0"/>
                      <w:marRight w:val="0"/>
                      <w:marTop w:val="0"/>
                      <w:marBottom w:val="150"/>
                      <w:divBdr>
                        <w:top w:val="none" w:sz="0" w:space="0" w:color="auto"/>
                        <w:left w:val="none" w:sz="0" w:space="0" w:color="auto"/>
                        <w:bottom w:val="none" w:sz="0" w:space="0" w:color="auto"/>
                        <w:right w:val="none" w:sz="0" w:space="0" w:color="auto"/>
                      </w:divBdr>
                      <w:divsChild>
                        <w:div w:id="138035805">
                          <w:marLeft w:val="300"/>
                          <w:marRight w:val="0"/>
                          <w:marTop w:val="0"/>
                          <w:marBottom w:val="0"/>
                          <w:divBdr>
                            <w:top w:val="none" w:sz="0" w:space="0" w:color="auto"/>
                            <w:left w:val="none" w:sz="0" w:space="0" w:color="auto"/>
                            <w:bottom w:val="none" w:sz="0" w:space="0" w:color="auto"/>
                            <w:right w:val="none" w:sz="0" w:space="0" w:color="auto"/>
                          </w:divBdr>
                        </w:div>
                      </w:divsChild>
                    </w:div>
                    <w:div w:id="462774713">
                      <w:marLeft w:val="0"/>
                      <w:marRight w:val="0"/>
                      <w:marTop w:val="0"/>
                      <w:marBottom w:val="150"/>
                      <w:divBdr>
                        <w:top w:val="none" w:sz="0" w:space="0" w:color="auto"/>
                        <w:left w:val="none" w:sz="0" w:space="0" w:color="auto"/>
                        <w:bottom w:val="none" w:sz="0" w:space="0" w:color="auto"/>
                        <w:right w:val="none" w:sz="0" w:space="0" w:color="auto"/>
                      </w:divBdr>
                      <w:divsChild>
                        <w:div w:id="423380017">
                          <w:marLeft w:val="0"/>
                          <w:marRight w:val="0"/>
                          <w:marTop w:val="0"/>
                          <w:marBottom w:val="0"/>
                          <w:divBdr>
                            <w:top w:val="none" w:sz="0" w:space="0" w:color="auto"/>
                            <w:left w:val="none" w:sz="0" w:space="0" w:color="auto"/>
                            <w:bottom w:val="none" w:sz="0" w:space="0" w:color="auto"/>
                            <w:right w:val="none" w:sz="0" w:space="0" w:color="auto"/>
                          </w:divBdr>
                        </w:div>
                      </w:divsChild>
                    </w:div>
                    <w:div w:id="1527055667">
                      <w:marLeft w:val="0"/>
                      <w:marRight w:val="0"/>
                      <w:marTop w:val="0"/>
                      <w:marBottom w:val="150"/>
                      <w:divBdr>
                        <w:top w:val="none" w:sz="0" w:space="0" w:color="auto"/>
                        <w:left w:val="none" w:sz="0" w:space="0" w:color="auto"/>
                        <w:bottom w:val="none" w:sz="0" w:space="0" w:color="auto"/>
                        <w:right w:val="none" w:sz="0" w:space="0" w:color="auto"/>
                      </w:divBdr>
                      <w:divsChild>
                        <w:div w:id="1218905140">
                          <w:marLeft w:val="0"/>
                          <w:marRight w:val="0"/>
                          <w:marTop w:val="0"/>
                          <w:marBottom w:val="150"/>
                          <w:divBdr>
                            <w:top w:val="none" w:sz="0" w:space="0" w:color="auto"/>
                            <w:left w:val="none" w:sz="0" w:space="0" w:color="auto"/>
                            <w:bottom w:val="none" w:sz="0" w:space="0" w:color="auto"/>
                            <w:right w:val="none" w:sz="0" w:space="0" w:color="auto"/>
                          </w:divBdr>
                          <w:divsChild>
                            <w:div w:id="215555973">
                              <w:marLeft w:val="300"/>
                              <w:marRight w:val="0"/>
                              <w:marTop w:val="0"/>
                              <w:marBottom w:val="0"/>
                              <w:divBdr>
                                <w:top w:val="none" w:sz="0" w:space="0" w:color="auto"/>
                                <w:left w:val="none" w:sz="0" w:space="0" w:color="auto"/>
                                <w:bottom w:val="none" w:sz="0" w:space="0" w:color="auto"/>
                                <w:right w:val="none" w:sz="0" w:space="0" w:color="auto"/>
                              </w:divBdr>
                              <w:divsChild>
                                <w:div w:id="1827895672">
                                  <w:marLeft w:val="0"/>
                                  <w:marRight w:val="0"/>
                                  <w:marTop w:val="0"/>
                                  <w:marBottom w:val="0"/>
                                  <w:divBdr>
                                    <w:top w:val="none" w:sz="0" w:space="0" w:color="auto"/>
                                    <w:left w:val="none" w:sz="0" w:space="0" w:color="auto"/>
                                    <w:bottom w:val="none" w:sz="0" w:space="0" w:color="auto"/>
                                    <w:right w:val="none" w:sz="0" w:space="0" w:color="auto"/>
                                  </w:divBdr>
                                  <w:divsChild>
                                    <w:div w:id="1294600315">
                                      <w:marLeft w:val="300"/>
                                      <w:marRight w:val="0"/>
                                      <w:marTop w:val="0"/>
                                      <w:marBottom w:val="0"/>
                                      <w:divBdr>
                                        <w:top w:val="none" w:sz="0" w:space="0" w:color="auto"/>
                                        <w:left w:val="none" w:sz="0" w:space="0" w:color="auto"/>
                                        <w:bottom w:val="none" w:sz="0" w:space="0" w:color="auto"/>
                                        <w:right w:val="none" w:sz="0" w:space="0" w:color="auto"/>
                                      </w:divBdr>
                                    </w:div>
                                    <w:div w:id="1655066840">
                                      <w:marLeft w:val="300"/>
                                      <w:marRight w:val="0"/>
                                      <w:marTop w:val="0"/>
                                      <w:marBottom w:val="0"/>
                                      <w:divBdr>
                                        <w:top w:val="none" w:sz="0" w:space="0" w:color="auto"/>
                                        <w:left w:val="none" w:sz="0" w:space="0" w:color="auto"/>
                                        <w:bottom w:val="none" w:sz="0" w:space="0" w:color="auto"/>
                                        <w:right w:val="none" w:sz="0" w:space="0" w:color="auto"/>
                                      </w:divBdr>
                                    </w:div>
                                    <w:div w:id="549264513">
                                      <w:marLeft w:val="300"/>
                                      <w:marRight w:val="0"/>
                                      <w:marTop w:val="0"/>
                                      <w:marBottom w:val="0"/>
                                      <w:divBdr>
                                        <w:top w:val="none" w:sz="0" w:space="0" w:color="auto"/>
                                        <w:left w:val="none" w:sz="0" w:space="0" w:color="auto"/>
                                        <w:bottom w:val="none" w:sz="0" w:space="0" w:color="auto"/>
                                        <w:right w:val="none" w:sz="0" w:space="0" w:color="auto"/>
                                      </w:divBdr>
                                    </w:div>
                                    <w:div w:id="2137094463">
                                      <w:marLeft w:val="300"/>
                                      <w:marRight w:val="0"/>
                                      <w:marTop w:val="0"/>
                                      <w:marBottom w:val="0"/>
                                      <w:divBdr>
                                        <w:top w:val="none" w:sz="0" w:space="0" w:color="auto"/>
                                        <w:left w:val="none" w:sz="0" w:space="0" w:color="auto"/>
                                        <w:bottom w:val="none" w:sz="0" w:space="0" w:color="auto"/>
                                        <w:right w:val="none" w:sz="0" w:space="0" w:color="auto"/>
                                      </w:divBdr>
                                    </w:div>
                                    <w:div w:id="103304281">
                                      <w:marLeft w:val="300"/>
                                      <w:marRight w:val="0"/>
                                      <w:marTop w:val="0"/>
                                      <w:marBottom w:val="0"/>
                                      <w:divBdr>
                                        <w:top w:val="none" w:sz="0" w:space="0" w:color="auto"/>
                                        <w:left w:val="none" w:sz="0" w:space="0" w:color="auto"/>
                                        <w:bottom w:val="none" w:sz="0" w:space="0" w:color="auto"/>
                                        <w:right w:val="none" w:sz="0" w:space="0" w:color="auto"/>
                                      </w:divBdr>
                                    </w:div>
                                    <w:div w:id="526332203">
                                      <w:marLeft w:val="300"/>
                                      <w:marRight w:val="0"/>
                                      <w:marTop w:val="0"/>
                                      <w:marBottom w:val="0"/>
                                      <w:divBdr>
                                        <w:top w:val="none" w:sz="0" w:space="0" w:color="auto"/>
                                        <w:left w:val="none" w:sz="0" w:space="0" w:color="auto"/>
                                        <w:bottom w:val="none" w:sz="0" w:space="0" w:color="auto"/>
                                        <w:right w:val="none" w:sz="0" w:space="0" w:color="auto"/>
                                      </w:divBdr>
                                    </w:div>
                                    <w:div w:id="1190609233">
                                      <w:marLeft w:val="300"/>
                                      <w:marRight w:val="0"/>
                                      <w:marTop w:val="0"/>
                                      <w:marBottom w:val="0"/>
                                      <w:divBdr>
                                        <w:top w:val="none" w:sz="0" w:space="0" w:color="auto"/>
                                        <w:left w:val="none" w:sz="0" w:space="0" w:color="auto"/>
                                        <w:bottom w:val="none" w:sz="0" w:space="0" w:color="auto"/>
                                        <w:right w:val="none" w:sz="0" w:space="0" w:color="auto"/>
                                      </w:divBdr>
                                    </w:div>
                                    <w:div w:id="1480533103">
                                      <w:marLeft w:val="300"/>
                                      <w:marRight w:val="0"/>
                                      <w:marTop w:val="0"/>
                                      <w:marBottom w:val="0"/>
                                      <w:divBdr>
                                        <w:top w:val="none" w:sz="0" w:space="0" w:color="auto"/>
                                        <w:left w:val="none" w:sz="0" w:space="0" w:color="auto"/>
                                        <w:bottom w:val="none" w:sz="0" w:space="0" w:color="auto"/>
                                        <w:right w:val="none" w:sz="0" w:space="0" w:color="auto"/>
                                      </w:divBdr>
                                    </w:div>
                                    <w:div w:id="1477145314">
                                      <w:marLeft w:val="300"/>
                                      <w:marRight w:val="0"/>
                                      <w:marTop w:val="0"/>
                                      <w:marBottom w:val="0"/>
                                      <w:divBdr>
                                        <w:top w:val="none" w:sz="0" w:space="0" w:color="auto"/>
                                        <w:left w:val="none" w:sz="0" w:space="0" w:color="auto"/>
                                        <w:bottom w:val="none" w:sz="0" w:space="0" w:color="auto"/>
                                        <w:right w:val="none" w:sz="0" w:space="0" w:color="auto"/>
                                      </w:divBdr>
                                    </w:div>
                                    <w:div w:id="1735421621">
                                      <w:marLeft w:val="300"/>
                                      <w:marRight w:val="0"/>
                                      <w:marTop w:val="0"/>
                                      <w:marBottom w:val="0"/>
                                      <w:divBdr>
                                        <w:top w:val="none" w:sz="0" w:space="0" w:color="auto"/>
                                        <w:left w:val="none" w:sz="0" w:space="0" w:color="auto"/>
                                        <w:bottom w:val="none" w:sz="0" w:space="0" w:color="auto"/>
                                        <w:right w:val="none" w:sz="0" w:space="0" w:color="auto"/>
                                      </w:divBdr>
                                    </w:div>
                                    <w:div w:id="743651295">
                                      <w:marLeft w:val="300"/>
                                      <w:marRight w:val="0"/>
                                      <w:marTop w:val="0"/>
                                      <w:marBottom w:val="0"/>
                                      <w:divBdr>
                                        <w:top w:val="none" w:sz="0" w:space="0" w:color="auto"/>
                                        <w:left w:val="none" w:sz="0" w:space="0" w:color="auto"/>
                                        <w:bottom w:val="none" w:sz="0" w:space="0" w:color="auto"/>
                                        <w:right w:val="none" w:sz="0" w:space="0" w:color="auto"/>
                                      </w:divBdr>
                                    </w:div>
                                    <w:div w:id="600114056">
                                      <w:marLeft w:val="0"/>
                                      <w:marRight w:val="0"/>
                                      <w:marTop w:val="0"/>
                                      <w:marBottom w:val="0"/>
                                      <w:divBdr>
                                        <w:top w:val="none" w:sz="0" w:space="0" w:color="auto"/>
                                        <w:left w:val="none" w:sz="0" w:space="0" w:color="auto"/>
                                        <w:bottom w:val="none" w:sz="0" w:space="0" w:color="auto"/>
                                        <w:right w:val="none" w:sz="0" w:space="0" w:color="auto"/>
                                      </w:divBdr>
                                    </w:div>
                                    <w:div w:id="18622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2323">
                  <w:marLeft w:val="0"/>
                  <w:marRight w:val="0"/>
                  <w:marTop w:val="0"/>
                  <w:marBottom w:val="150"/>
                  <w:divBdr>
                    <w:top w:val="none" w:sz="0" w:space="0" w:color="auto"/>
                    <w:left w:val="none" w:sz="0" w:space="0" w:color="auto"/>
                    <w:bottom w:val="none" w:sz="0" w:space="0" w:color="auto"/>
                    <w:right w:val="none" w:sz="0" w:space="0" w:color="auto"/>
                  </w:divBdr>
                  <w:divsChild>
                    <w:div w:id="2097511622">
                      <w:marLeft w:val="0"/>
                      <w:marRight w:val="0"/>
                      <w:marTop w:val="0"/>
                      <w:marBottom w:val="150"/>
                      <w:divBdr>
                        <w:top w:val="none" w:sz="0" w:space="0" w:color="auto"/>
                        <w:left w:val="none" w:sz="0" w:space="0" w:color="auto"/>
                        <w:bottom w:val="none" w:sz="0" w:space="0" w:color="auto"/>
                        <w:right w:val="none" w:sz="0" w:space="0" w:color="auto"/>
                      </w:divBdr>
                      <w:divsChild>
                        <w:div w:id="78254795">
                          <w:marLeft w:val="0"/>
                          <w:marRight w:val="0"/>
                          <w:marTop w:val="0"/>
                          <w:marBottom w:val="0"/>
                          <w:divBdr>
                            <w:top w:val="none" w:sz="0" w:space="0" w:color="auto"/>
                            <w:left w:val="none" w:sz="0" w:space="0" w:color="auto"/>
                            <w:bottom w:val="none" w:sz="0" w:space="0" w:color="auto"/>
                            <w:right w:val="none" w:sz="0" w:space="0" w:color="auto"/>
                          </w:divBdr>
                          <w:divsChild>
                            <w:div w:id="1772818983">
                              <w:marLeft w:val="300"/>
                              <w:marRight w:val="0"/>
                              <w:marTop w:val="0"/>
                              <w:marBottom w:val="0"/>
                              <w:divBdr>
                                <w:top w:val="none" w:sz="0" w:space="0" w:color="auto"/>
                                <w:left w:val="none" w:sz="0" w:space="0" w:color="auto"/>
                                <w:bottom w:val="none" w:sz="0" w:space="0" w:color="auto"/>
                                <w:right w:val="none" w:sz="0" w:space="0" w:color="auto"/>
                              </w:divBdr>
                            </w:div>
                            <w:div w:id="2135560590">
                              <w:marLeft w:val="300"/>
                              <w:marRight w:val="0"/>
                              <w:marTop w:val="0"/>
                              <w:marBottom w:val="0"/>
                              <w:divBdr>
                                <w:top w:val="none" w:sz="0" w:space="0" w:color="auto"/>
                                <w:left w:val="none" w:sz="0" w:space="0" w:color="auto"/>
                                <w:bottom w:val="none" w:sz="0" w:space="0" w:color="auto"/>
                                <w:right w:val="none" w:sz="0" w:space="0" w:color="auto"/>
                              </w:divBdr>
                              <w:divsChild>
                                <w:div w:id="14698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6963">
                      <w:marLeft w:val="0"/>
                      <w:marRight w:val="0"/>
                      <w:marTop w:val="0"/>
                      <w:marBottom w:val="150"/>
                      <w:divBdr>
                        <w:top w:val="none" w:sz="0" w:space="0" w:color="auto"/>
                        <w:left w:val="none" w:sz="0" w:space="0" w:color="auto"/>
                        <w:bottom w:val="none" w:sz="0" w:space="0" w:color="auto"/>
                        <w:right w:val="none" w:sz="0" w:space="0" w:color="auto"/>
                      </w:divBdr>
                      <w:divsChild>
                        <w:div w:id="67388520">
                          <w:marLeft w:val="0"/>
                          <w:marRight w:val="0"/>
                          <w:marTop w:val="0"/>
                          <w:marBottom w:val="0"/>
                          <w:divBdr>
                            <w:top w:val="none" w:sz="0" w:space="0" w:color="auto"/>
                            <w:left w:val="none" w:sz="0" w:space="0" w:color="auto"/>
                            <w:bottom w:val="none" w:sz="0" w:space="0" w:color="auto"/>
                            <w:right w:val="none" w:sz="0" w:space="0" w:color="auto"/>
                          </w:divBdr>
                          <w:divsChild>
                            <w:div w:id="1724720750">
                              <w:marLeft w:val="300"/>
                              <w:marRight w:val="0"/>
                              <w:marTop w:val="0"/>
                              <w:marBottom w:val="0"/>
                              <w:divBdr>
                                <w:top w:val="none" w:sz="0" w:space="0" w:color="auto"/>
                                <w:left w:val="none" w:sz="0" w:space="0" w:color="auto"/>
                                <w:bottom w:val="none" w:sz="0" w:space="0" w:color="auto"/>
                                <w:right w:val="none" w:sz="0" w:space="0" w:color="auto"/>
                              </w:divBdr>
                            </w:div>
                            <w:div w:id="1178733525">
                              <w:marLeft w:val="300"/>
                              <w:marRight w:val="0"/>
                              <w:marTop w:val="0"/>
                              <w:marBottom w:val="0"/>
                              <w:divBdr>
                                <w:top w:val="none" w:sz="0" w:space="0" w:color="auto"/>
                                <w:left w:val="none" w:sz="0" w:space="0" w:color="auto"/>
                                <w:bottom w:val="none" w:sz="0" w:space="0" w:color="auto"/>
                                <w:right w:val="none" w:sz="0" w:space="0" w:color="auto"/>
                              </w:divBdr>
                              <w:divsChild>
                                <w:div w:id="234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inventory.ua.edu/search/?P=PHL%20292" TargetMode="External"/><Relationship Id="rId13" Type="http://schemas.openxmlformats.org/officeDocument/2006/relationships/hyperlink" Target="http://courseinventory.ua.edu/search/?P=PHL%20422" TargetMode="External"/><Relationship Id="rId18" Type="http://schemas.openxmlformats.org/officeDocument/2006/relationships/hyperlink" Target="http://courseinventory.ua.edu/search/?P=PHL%20221" TargetMode="External"/><Relationship Id="rId26" Type="http://schemas.openxmlformats.org/officeDocument/2006/relationships/hyperlink" Target="http://courseinventory.ua.edu/search/?P=PHL%20488" TargetMode="External"/><Relationship Id="rId3" Type="http://schemas.openxmlformats.org/officeDocument/2006/relationships/settings" Target="settings.xml"/><Relationship Id="rId21" Type="http://schemas.openxmlformats.org/officeDocument/2006/relationships/hyperlink" Target="http://courseinventory.ua.edu/search/?P=PHL%20234" TargetMode="External"/><Relationship Id="rId7" Type="http://schemas.openxmlformats.org/officeDocument/2006/relationships/hyperlink" Target="http://courseinventory.ua.edu/search/?P=PHL%20221" TargetMode="External"/><Relationship Id="rId12" Type="http://schemas.openxmlformats.org/officeDocument/2006/relationships/hyperlink" Target="http://courseinventory.ua.edu/search/?P=PHL%20381" TargetMode="External"/><Relationship Id="rId17" Type="http://schemas.openxmlformats.org/officeDocument/2006/relationships/hyperlink" Target="http://courseinventory.ua.edu/search/?P=PHL%20292" TargetMode="External"/><Relationship Id="rId25" Type="http://schemas.openxmlformats.org/officeDocument/2006/relationships/hyperlink" Target="http://courseinventory.ua.edu/search/?P=PHL%20423" TargetMode="External"/><Relationship Id="rId2" Type="http://schemas.openxmlformats.org/officeDocument/2006/relationships/styles" Target="styles.xml"/><Relationship Id="rId16" Type="http://schemas.openxmlformats.org/officeDocument/2006/relationships/hyperlink" Target="http://courseinventory.ua.edu/search/?P=PHL%20489" TargetMode="External"/><Relationship Id="rId20" Type="http://schemas.openxmlformats.org/officeDocument/2006/relationships/hyperlink" Target="http://courseinventory.ua.edu/search/?P=PHL%202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urseinventory.ua.edu/search/?P=PHL%20223" TargetMode="External"/><Relationship Id="rId11" Type="http://schemas.openxmlformats.org/officeDocument/2006/relationships/hyperlink" Target="http://courseinventory.ua.edu/search/?P=PHL%20341" TargetMode="External"/><Relationship Id="rId24" Type="http://schemas.openxmlformats.org/officeDocument/2006/relationships/hyperlink" Target="http://courseinventory.ua.edu/search/?P=PHL%20422" TargetMode="External"/><Relationship Id="rId5" Type="http://schemas.openxmlformats.org/officeDocument/2006/relationships/hyperlink" Target="http://courseinventory.ua.edu/cim/" TargetMode="External"/><Relationship Id="rId15" Type="http://schemas.openxmlformats.org/officeDocument/2006/relationships/hyperlink" Target="http://courseinventory.ua.edu/search/?P=PHL%20488" TargetMode="External"/><Relationship Id="rId23" Type="http://schemas.openxmlformats.org/officeDocument/2006/relationships/hyperlink" Target="http://courseinventory.ua.edu/search/?P=PHL%20381" TargetMode="External"/><Relationship Id="rId28" Type="http://schemas.openxmlformats.org/officeDocument/2006/relationships/hyperlink" Target="https://catalog.ua.edu/undergraduate/arts-sciences/" TargetMode="External"/><Relationship Id="rId10" Type="http://schemas.openxmlformats.org/officeDocument/2006/relationships/hyperlink" Target="http://courseinventory.ua.edu/search/?P=PHL%20234" TargetMode="External"/><Relationship Id="rId19" Type="http://schemas.openxmlformats.org/officeDocument/2006/relationships/hyperlink" Target="http://courseinventory.ua.edu/search/?P=PHL%20223" TargetMode="External"/><Relationship Id="rId4" Type="http://schemas.openxmlformats.org/officeDocument/2006/relationships/webSettings" Target="webSettings.xml"/><Relationship Id="rId9" Type="http://schemas.openxmlformats.org/officeDocument/2006/relationships/hyperlink" Target="http://courseinventory.ua.edu/search/?P=PHL%20230" TargetMode="External"/><Relationship Id="rId14" Type="http://schemas.openxmlformats.org/officeDocument/2006/relationships/hyperlink" Target="http://courseinventory.ua.edu/search/?P=PHL%20423" TargetMode="External"/><Relationship Id="rId22" Type="http://schemas.openxmlformats.org/officeDocument/2006/relationships/hyperlink" Target="http://courseinventory.ua.edu/search/?P=PHL%20341" TargetMode="External"/><Relationship Id="rId27" Type="http://schemas.openxmlformats.org/officeDocument/2006/relationships/hyperlink" Target="http://courseinventory.ua.edu/search/?P=PHL%2048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10396</Characters>
  <Application>Microsoft Office Word</Application>
  <DocSecurity>0</DocSecurity>
  <Lines>86</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763: Medical Ethics</dc:title>
  <dc:subject/>
  <dc:creator>Carmen Jones</dc:creator>
  <cp:keywords/>
  <dc:description/>
  <cp:lastModifiedBy>Carmen Jones</cp:lastModifiedBy>
  <cp:revision>2</cp:revision>
  <dcterms:created xsi:type="dcterms:W3CDTF">2022-01-25T15:04:00Z</dcterms:created>
  <dcterms:modified xsi:type="dcterms:W3CDTF">2022-01-25T15:04:00Z</dcterms:modified>
</cp:coreProperties>
</file>