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9E2" w:rsidRPr="00B539E2" w:rsidRDefault="00B539E2" w:rsidP="00B539E2">
      <w:pPr>
        <w:rPr>
          <w:b/>
          <w:sz w:val="28"/>
          <w:szCs w:val="28"/>
        </w:rPr>
      </w:pPr>
      <w:bookmarkStart w:id="0" w:name="_GoBack"/>
      <w:bookmarkEnd w:id="0"/>
      <w:r w:rsidRPr="00B539E2">
        <w:rPr>
          <w:b/>
          <w:sz w:val="28"/>
          <w:szCs w:val="28"/>
        </w:rPr>
        <w:t>The University of Alabama System Outline for New Program Proposal (Supplement)</w:t>
      </w:r>
    </w:p>
    <w:p w:rsidR="00B539E2" w:rsidRDefault="00B539E2" w:rsidP="00B539E2"/>
    <w:p w:rsidR="00B539E2" w:rsidRDefault="00B539E2" w:rsidP="00B539E2">
      <w:r>
        <w:tab/>
        <w:t>In addition to the items ACHE has requested for program proposals, please include the following additional items when developing and submitting academic program proposals to the System Office and the Board of Trustees for approval.</w:t>
      </w:r>
    </w:p>
    <w:p w:rsidR="00B539E2" w:rsidRDefault="00B539E2" w:rsidP="00B539E2"/>
    <w:p w:rsidR="00B539E2" w:rsidRDefault="00B539E2" w:rsidP="00B539E2">
      <w:r>
        <w:tab/>
        <w:t>1.</w:t>
      </w:r>
      <w:r>
        <w:tab/>
        <w:t>Executive Summary (not to exceed two pages)</w:t>
      </w:r>
    </w:p>
    <w:p w:rsidR="00B539E2" w:rsidRDefault="00B539E2" w:rsidP="00B539E2"/>
    <w:p w:rsidR="00B539E2" w:rsidRDefault="00B539E2" w:rsidP="00B539E2">
      <w:pPr>
        <w:ind w:left="1440" w:hanging="720"/>
      </w:pPr>
      <w:r>
        <w:t>2.</w:t>
      </w:r>
      <w:r>
        <w:tab/>
        <w:t>Steps taken to determine if other UA System institutions might be interested in collaborating in the program</w:t>
      </w:r>
    </w:p>
    <w:p w:rsidR="00B539E2" w:rsidRDefault="00B539E2" w:rsidP="00B539E2"/>
    <w:p w:rsidR="00B539E2" w:rsidRDefault="00B539E2" w:rsidP="00B539E2">
      <w:r>
        <w:tab/>
        <w:t>3.</w:t>
      </w:r>
      <w:r>
        <w:tab/>
        <w:t>Desegregation impact statement</w:t>
      </w:r>
    </w:p>
    <w:p w:rsidR="00B539E2" w:rsidRDefault="00B539E2" w:rsidP="00B539E2"/>
    <w:p w:rsidR="00B539E2" w:rsidRDefault="00B539E2" w:rsidP="00B539E2">
      <w:r>
        <w:tab/>
        <w:t>4.</w:t>
      </w:r>
      <w:r>
        <w:tab/>
        <w:t>Summary of consultant's comments (if any)</w:t>
      </w:r>
    </w:p>
    <w:p w:rsidR="00B539E2" w:rsidRDefault="00B539E2" w:rsidP="00B539E2"/>
    <w:p w:rsidR="00B539E2" w:rsidRDefault="00B539E2" w:rsidP="00B539E2">
      <w:r>
        <w:tab/>
        <w:t>5.</w:t>
      </w:r>
      <w:r>
        <w:tab/>
        <w:t>Summary of other campuses' comments (if any)</w:t>
      </w:r>
    </w:p>
    <w:p w:rsidR="00B539E2" w:rsidRDefault="00B539E2" w:rsidP="00B539E2"/>
    <w:p w:rsidR="00B539E2" w:rsidRDefault="00B539E2" w:rsidP="00B539E2">
      <w:r>
        <w:tab/>
        <w:t>6.</w:t>
      </w:r>
      <w:r>
        <w:tab/>
        <w:t>Other pertinent information as needed (if any)</w:t>
      </w:r>
    </w:p>
    <w:p w:rsidR="002D446A" w:rsidRDefault="002D446A"/>
    <w:sectPr w:rsidR="002D4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9E2"/>
    <w:rsid w:val="002D446A"/>
    <w:rsid w:val="00A7388A"/>
    <w:rsid w:val="00B5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7F1DF-5014-4D87-8A5E-B979BFE2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Nash</dc:creator>
  <cp:lastModifiedBy>Toni Dismukes</cp:lastModifiedBy>
  <cp:revision>2</cp:revision>
  <dcterms:created xsi:type="dcterms:W3CDTF">2021-11-11T17:27:00Z</dcterms:created>
  <dcterms:modified xsi:type="dcterms:W3CDTF">2021-11-11T17:27:00Z</dcterms:modified>
</cp:coreProperties>
</file>